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AF7" w:rsidRPr="00207470" w:rsidRDefault="008F4AF7" w:rsidP="00207470"/>
    <w:p w:rsidR="00207470" w:rsidRPr="00111058" w:rsidRDefault="00207470" w:rsidP="00207470">
      <w:pPr>
        <w:widowControl w:val="0"/>
        <w:suppressAutoHyphens/>
        <w:autoSpaceDE w:val="0"/>
        <w:autoSpaceDN w:val="0"/>
        <w:adjustRightInd w:val="0"/>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225028" w:rsidRDefault="00225028" w:rsidP="00207470">
      <w:pPr>
        <w:widowControl w:val="0"/>
        <w:suppressAutoHyphens/>
        <w:autoSpaceDE w:val="0"/>
        <w:autoSpaceDN w:val="0"/>
        <w:adjustRightInd w:val="0"/>
        <w:jc w:val="center"/>
        <w:rPr>
          <w:b/>
          <w:caps/>
          <w:sz w:val="28"/>
          <w:szCs w:val="28"/>
        </w:rPr>
      </w:pPr>
    </w:p>
    <w:p w:rsidR="00207470" w:rsidRDefault="00207470" w:rsidP="00207470">
      <w:pPr>
        <w:widowControl w:val="0"/>
        <w:suppressAutoHyphens/>
        <w:autoSpaceDE w:val="0"/>
        <w:autoSpaceDN w:val="0"/>
        <w:adjustRightInd w:val="0"/>
        <w:jc w:val="center"/>
        <w:rPr>
          <w:b/>
          <w:caps/>
          <w:sz w:val="28"/>
          <w:szCs w:val="28"/>
        </w:rPr>
      </w:pPr>
    </w:p>
    <w:p w:rsidR="00207470" w:rsidRDefault="00207470" w:rsidP="00207470">
      <w:pPr>
        <w:widowControl w:val="0"/>
        <w:suppressAutoHyphens/>
        <w:autoSpaceDE w:val="0"/>
        <w:autoSpaceDN w:val="0"/>
        <w:adjustRightInd w:val="0"/>
        <w:jc w:val="center"/>
        <w:rPr>
          <w:b/>
          <w:caps/>
          <w:sz w:val="28"/>
          <w:szCs w:val="28"/>
        </w:rPr>
      </w:pPr>
    </w:p>
    <w:p w:rsidR="00207470" w:rsidRPr="00207470" w:rsidRDefault="00207470" w:rsidP="00207470">
      <w:pPr>
        <w:widowControl w:val="0"/>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07470">
        <w:rPr>
          <w:b/>
          <w:caps/>
          <w:sz w:val="28"/>
          <w:szCs w:val="28"/>
        </w:rPr>
        <w:t xml:space="preserve"> </w:t>
      </w:r>
      <w:r w:rsidR="00207470">
        <w:rPr>
          <w:b/>
          <w:caps/>
          <w:sz w:val="28"/>
          <w:szCs w:val="28"/>
        </w:rPr>
        <w:t xml:space="preserve">рабочая </w:t>
      </w:r>
      <w:r w:rsidR="00225028" w:rsidRPr="00207470">
        <w:rPr>
          <w:b/>
          <w:caps/>
          <w:sz w:val="28"/>
          <w:szCs w:val="28"/>
        </w:rPr>
        <w:t>ПРОГРАММа УЧЕБНОЙ ДИСЦИПЛИНЫ</w:t>
      </w: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225028" w:rsidRPr="00207470" w:rsidRDefault="001C56A9" w:rsidP="0020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07470">
        <w:rPr>
          <w:b/>
          <w:sz w:val="28"/>
          <w:szCs w:val="28"/>
        </w:rPr>
        <w:t>ОП.0</w:t>
      </w:r>
      <w:r w:rsidR="006E5EBC" w:rsidRPr="00207470">
        <w:rPr>
          <w:b/>
          <w:sz w:val="28"/>
          <w:szCs w:val="28"/>
        </w:rPr>
        <w:t>1</w:t>
      </w:r>
      <w:r w:rsidRPr="00207470">
        <w:rPr>
          <w:b/>
          <w:sz w:val="28"/>
          <w:szCs w:val="28"/>
        </w:rPr>
        <w:t xml:space="preserve"> </w:t>
      </w:r>
      <w:r w:rsidR="006E5EBC" w:rsidRPr="00207470">
        <w:rPr>
          <w:b/>
          <w:bCs/>
          <w:sz w:val="28"/>
          <w:szCs w:val="28"/>
        </w:rPr>
        <w:t>СЕРВИСНАЯ ДЕЯТЕЛЬНОСТЬ В ТУРИЗМЕ И ГОСТЕПРИИМСТВЕ</w:t>
      </w: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autoSpaceDE w:val="0"/>
        <w:autoSpaceDN w:val="0"/>
        <w:adjustRightInd w:val="0"/>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816513" w:rsidRPr="00207470" w:rsidRDefault="00816513"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816513" w:rsidRPr="00207470" w:rsidRDefault="00816513" w:rsidP="00207470">
      <w:pPr>
        <w:autoSpaceDE w:val="0"/>
        <w:autoSpaceDN w:val="0"/>
        <w:adjustRightInd w:val="0"/>
        <w:jc w:val="center"/>
        <w:rPr>
          <w:b/>
          <w:sz w:val="28"/>
          <w:szCs w:val="28"/>
        </w:rPr>
      </w:pPr>
    </w:p>
    <w:p w:rsidR="00134526" w:rsidRPr="00207470" w:rsidRDefault="00134526" w:rsidP="00207470">
      <w:pPr>
        <w:jc w:val="center"/>
        <w:rPr>
          <w:b/>
          <w:sz w:val="28"/>
          <w:szCs w:val="28"/>
        </w:rPr>
      </w:pPr>
      <w:r w:rsidRPr="00207470">
        <w:rPr>
          <w:b/>
          <w:bCs/>
          <w:sz w:val="28"/>
          <w:szCs w:val="28"/>
        </w:rPr>
        <w:t>Западная Двина</w:t>
      </w:r>
      <w:r w:rsidR="00207470">
        <w:rPr>
          <w:b/>
          <w:bCs/>
          <w:sz w:val="28"/>
          <w:szCs w:val="28"/>
        </w:rPr>
        <w:t xml:space="preserve">, </w:t>
      </w:r>
      <w:r w:rsidR="00225028" w:rsidRPr="00207470">
        <w:rPr>
          <w:b/>
          <w:bCs/>
          <w:sz w:val="28"/>
          <w:szCs w:val="28"/>
        </w:rPr>
        <w:t>20</w:t>
      </w:r>
      <w:r w:rsidRPr="00207470">
        <w:rPr>
          <w:b/>
          <w:bCs/>
          <w:sz w:val="28"/>
          <w:szCs w:val="28"/>
        </w:rPr>
        <w:t>2</w:t>
      </w:r>
      <w:r w:rsidR="00457E22">
        <w:rPr>
          <w:b/>
          <w:bCs/>
          <w:sz w:val="28"/>
          <w:szCs w:val="28"/>
        </w:rPr>
        <w:t>5</w:t>
      </w:r>
      <w:r w:rsidR="00225028" w:rsidRPr="00207470">
        <w:rPr>
          <w:b/>
          <w:bCs/>
          <w:sz w:val="28"/>
          <w:szCs w:val="28"/>
        </w:rPr>
        <w:t>г</w:t>
      </w:r>
      <w:r w:rsidRPr="00207470">
        <w:rPr>
          <w:b/>
          <w:bCs/>
          <w:sz w:val="28"/>
          <w:szCs w:val="28"/>
        </w:rPr>
        <w:t>.</w:t>
      </w:r>
      <w:r w:rsidR="00225028" w:rsidRPr="00207470">
        <w:rPr>
          <w:b/>
          <w:bCs/>
          <w:i/>
          <w:sz w:val="28"/>
          <w:szCs w:val="28"/>
        </w:rPr>
        <w:br w:type="page"/>
      </w:r>
    </w:p>
    <w:p w:rsidR="00593467" w:rsidRPr="00207470" w:rsidRDefault="0025057C" w:rsidP="002074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sectPr w:rsidR="00593467" w:rsidRPr="00207470" w:rsidSect="00816513">
          <w:footerReference w:type="even" r:id="rId8"/>
          <w:footerReference w:type="default" r:id="rId9"/>
          <w:pgSz w:w="11906" w:h="16838"/>
          <w:pgMar w:top="851" w:right="851" w:bottom="851" w:left="1134" w:header="709" w:footer="709" w:gutter="0"/>
          <w:cols w:space="720"/>
          <w:titlePg/>
          <w:docGrid w:linePitch="326"/>
        </w:sectPr>
      </w:pPr>
      <w:bookmarkStart w:id="0" w:name="_GoBack"/>
      <w:r>
        <w:rPr>
          <w:noProof/>
        </w:rPr>
        <w:lastRenderedPageBreak/>
        <w:drawing>
          <wp:inline distT="0" distB="0" distL="0" distR="0">
            <wp:extent cx="6256020" cy="813812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6257870" cy="814053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593467" w:rsidRPr="00207470" w:rsidRDefault="00593467" w:rsidP="002074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FE4341" w:rsidRPr="00207470" w:rsidRDefault="00FE4341" w:rsidP="00207470">
      <w:pPr>
        <w:jc w:val="center"/>
        <w:rPr>
          <w:b/>
          <w:iCs/>
        </w:rPr>
      </w:pPr>
      <w:r w:rsidRPr="00207470">
        <w:rPr>
          <w:b/>
          <w:iCs/>
        </w:rPr>
        <w:t>СОДЕРЖАНИЕ</w:t>
      </w:r>
    </w:p>
    <w:p w:rsidR="00FE4341" w:rsidRPr="00207470" w:rsidRDefault="00FE4341" w:rsidP="00207470">
      <w:pPr>
        <w:rPr>
          <w:b/>
          <w:i/>
        </w:rPr>
      </w:pPr>
    </w:p>
    <w:tbl>
      <w:tblPr>
        <w:tblW w:w="9900" w:type="dxa"/>
        <w:tblLook w:val="01E0" w:firstRow="1" w:lastRow="1" w:firstColumn="1" w:lastColumn="1" w:noHBand="0" w:noVBand="0"/>
      </w:tblPr>
      <w:tblGrid>
        <w:gridCol w:w="8046"/>
        <w:gridCol w:w="1854"/>
      </w:tblGrid>
      <w:tr w:rsidR="00FE4341" w:rsidRPr="00207470" w:rsidTr="00207470">
        <w:trPr>
          <w:trHeight w:val="630"/>
        </w:trPr>
        <w:tc>
          <w:tcPr>
            <w:tcW w:w="8046" w:type="dxa"/>
            <w:hideMark/>
          </w:tcPr>
          <w:p w:rsidR="00FE4341" w:rsidRPr="00207470" w:rsidRDefault="00FE4341" w:rsidP="00207470">
            <w:pPr>
              <w:suppressAutoHyphens/>
              <w:ind w:left="644"/>
              <w:rPr>
                <w:b/>
              </w:rPr>
            </w:pPr>
          </w:p>
        </w:tc>
        <w:tc>
          <w:tcPr>
            <w:tcW w:w="1854" w:type="dxa"/>
          </w:tcPr>
          <w:p w:rsidR="00FE4341" w:rsidRPr="00207470" w:rsidRDefault="002510AA" w:rsidP="00207470">
            <w:pPr>
              <w:jc w:val="center"/>
              <w:rPr>
                <w:b/>
              </w:rPr>
            </w:pPr>
            <w:r w:rsidRPr="00207470">
              <w:rPr>
                <w:b/>
              </w:rPr>
              <w:t>стр.</w:t>
            </w:r>
          </w:p>
        </w:tc>
      </w:tr>
      <w:tr w:rsidR="002510AA" w:rsidRPr="00207470" w:rsidTr="00207470">
        <w:trPr>
          <w:trHeight w:val="195"/>
        </w:trPr>
        <w:tc>
          <w:tcPr>
            <w:tcW w:w="8046" w:type="dxa"/>
            <w:hideMark/>
          </w:tcPr>
          <w:p w:rsidR="002510AA" w:rsidRPr="00207470" w:rsidRDefault="002510AA" w:rsidP="00207470">
            <w:pPr>
              <w:numPr>
                <w:ilvl w:val="0"/>
                <w:numId w:val="11"/>
              </w:numPr>
              <w:suppressAutoHyphens/>
              <w:rPr>
                <w:b/>
              </w:rPr>
            </w:pPr>
            <w:r w:rsidRPr="00207470">
              <w:rPr>
                <w:b/>
              </w:rPr>
              <w:t>ОБЩАЯ ХАРАКТЕРИСТИКА</w:t>
            </w:r>
            <w:r w:rsidR="00207470">
              <w:rPr>
                <w:b/>
              </w:rPr>
              <w:t xml:space="preserve"> </w:t>
            </w:r>
            <w:r w:rsidRPr="00207470">
              <w:rPr>
                <w:b/>
              </w:rPr>
              <w:t>РАБОЧЕЙ ПРОГРАММЫ УЧЕБНОЙ ДИСЦИПЛИНЫ</w:t>
            </w:r>
          </w:p>
        </w:tc>
        <w:tc>
          <w:tcPr>
            <w:tcW w:w="1854" w:type="dxa"/>
          </w:tcPr>
          <w:p w:rsidR="002510AA" w:rsidRPr="00207470" w:rsidRDefault="002510AA" w:rsidP="00207470">
            <w:pPr>
              <w:jc w:val="center"/>
              <w:rPr>
                <w:b/>
              </w:rPr>
            </w:pPr>
            <w:r w:rsidRPr="00207470">
              <w:rPr>
                <w:b/>
              </w:rPr>
              <w:t>4</w:t>
            </w:r>
          </w:p>
        </w:tc>
      </w:tr>
      <w:tr w:rsidR="00FE4341" w:rsidRPr="00207470" w:rsidTr="00207470">
        <w:trPr>
          <w:trHeight w:val="645"/>
        </w:trPr>
        <w:tc>
          <w:tcPr>
            <w:tcW w:w="8046" w:type="dxa"/>
            <w:hideMark/>
          </w:tcPr>
          <w:p w:rsidR="00FE4341" w:rsidRPr="00207470" w:rsidRDefault="00FE4341" w:rsidP="00207470">
            <w:pPr>
              <w:numPr>
                <w:ilvl w:val="0"/>
                <w:numId w:val="11"/>
              </w:numPr>
              <w:suppressAutoHyphens/>
              <w:rPr>
                <w:b/>
              </w:rPr>
            </w:pPr>
            <w:r w:rsidRPr="00207470">
              <w:rPr>
                <w:b/>
              </w:rPr>
              <w:t>СТРУКТУРА И СОДЕРЖАНИЕ УЧЕБНОЙ ДИСЦИПЛИНЫ</w:t>
            </w:r>
          </w:p>
        </w:tc>
        <w:tc>
          <w:tcPr>
            <w:tcW w:w="1854" w:type="dxa"/>
          </w:tcPr>
          <w:p w:rsidR="00FE4341" w:rsidRPr="00207470" w:rsidRDefault="002510AA" w:rsidP="00207470">
            <w:pPr>
              <w:jc w:val="center"/>
              <w:rPr>
                <w:b/>
              </w:rPr>
            </w:pPr>
            <w:r w:rsidRPr="00207470">
              <w:rPr>
                <w:b/>
              </w:rPr>
              <w:t>4</w:t>
            </w:r>
          </w:p>
        </w:tc>
      </w:tr>
      <w:tr w:rsidR="002510AA" w:rsidRPr="00207470" w:rsidTr="00207470">
        <w:trPr>
          <w:trHeight w:val="720"/>
        </w:trPr>
        <w:tc>
          <w:tcPr>
            <w:tcW w:w="8046" w:type="dxa"/>
            <w:hideMark/>
          </w:tcPr>
          <w:p w:rsidR="002510AA" w:rsidRPr="00207470" w:rsidRDefault="002510AA" w:rsidP="00207470">
            <w:pPr>
              <w:numPr>
                <w:ilvl w:val="0"/>
                <w:numId w:val="11"/>
              </w:numPr>
              <w:suppressAutoHyphens/>
              <w:rPr>
                <w:b/>
              </w:rPr>
            </w:pPr>
            <w:r w:rsidRPr="00207470">
              <w:rPr>
                <w:b/>
              </w:rPr>
              <w:t>УСЛОВИЯ РЕАЛИЗАЦИИ УЧЕБНОЙ ДИСЦИПЛИНЫ</w:t>
            </w:r>
          </w:p>
        </w:tc>
        <w:tc>
          <w:tcPr>
            <w:tcW w:w="1854" w:type="dxa"/>
          </w:tcPr>
          <w:p w:rsidR="002510AA" w:rsidRPr="00207470" w:rsidRDefault="002510AA" w:rsidP="00207470">
            <w:pPr>
              <w:jc w:val="center"/>
              <w:rPr>
                <w:b/>
              </w:rPr>
            </w:pPr>
            <w:r w:rsidRPr="00207470">
              <w:rPr>
                <w:b/>
              </w:rPr>
              <w:t>9</w:t>
            </w:r>
          </w:p>
        </w:tc>
      </w:tr>
      <w:tr w:rsidR="00FE4341" w:rsidRPr="00207470" w:rsidTr="00207470">
        <w:tc>
          <w:tcPr>
            <w:tcW w:w="8046" w:type="dxa"/>
          </w:tcPr>
          <w:p w:rsidR="00FE4341" w:rsidRPr="00207470" w:rsidRDefault="00FE4341" w:rsidP="00207470">
            <w:pPr>
              <w:numPr>
                <w:ilvl w:val="0"/>
                <w:numId w:val="11"/>
              </w:numPr>
              <w:suppressAutoHyphens/>
              <w:rPr>
                <w:b/>
              </w:rPr>
            </w:pPr>
            <w:r w:rsidRPr="00207470">
              <w:rPr>
                <w:b/>
              </w:rPr>
              <w:t>КОНТРОЛЬ И ОЦЕНКА РЕЗУЛЬТАТОВ ОСВОЕНИЯ УЧЕБНОЙ ДИСЦИПЛИНЫ</w:t>
            </w:r>
          </w:p>
          <w:p w:rsidR="00FE4341" w:rsidRPr="00207470" w:rsidRDefault="00FE4341" w:rsidP="00207470">
            <w:pPr>
              <w:suppressAutoHyphens/>
              <w:rPr>
                <w:b/>
              </w:rPr>
            </w:pPr>
          </w:p>
        </w:tc>
        <w:tc>
          <w:tcPr>
            <w:tcW w:w="1854" w:type="dxa"/>
          </w:tcPr>
          <w:p w:rsidR="00FE4341" w:rsidRPr="00207470" w:rsidRDefault="002510AA" w:rsidP="00207470">
            <w:pPr>
              <w:jc w:val="center"/>
              <w:rPr>
                <w:b/>
              </w:rPr>
            </w:pPr>
            <w:r w:rsidRPr="00207470">
              <w:rPr>
                <w:b/>
              </w:rPr>
              <w:t>10</w:t>
            </w:r>
          </w:p>
        </w:tc>
      </w:tr>
    </w:tbl>
    <w:p w:rsidR="00FE4341" w:rsidRPr="00207470" w:rsidRDefault="00FE4341" w:rsidP="00207470">
      <w:pPr>
        <w:numPr>
          <w:ilvl w:val="0"/>
          <w:numId w:val="12"/>
        </w:numPr>
        <w:suppressAutoHyphens/>
        <w:jc w:val="center"/>
        <w:rPr>
          <w:b/>
        </w:rPr>
      </w:pPr>
      <w:r w:rsidRPr="00207470">
        <w:rPr>
          <w:b/>
          <w:i/>
          <w:u w:val="single"/>
        </w:rPr>
        <w:br w:type="page"/>
      </w:r>
      <w:r w:rsidRPr="00207470">
        <w:rPr>
          <w:b/>
        </w:rPr>
        <w:lastRenderedPageBreak/>
        <w:t>ОБЩАЯ ХАРАКТЕРИСТИКА РАБОЧЕЙ ПРОГРАММЫ УЧЕБНОЙ ДИСЦИПЛИНЫ</w:t>
      </w:r>
    </w:p>
    <w:p w:rsidR="00FE4341" w:rsidRPr="00207470" w:rsidRDefault="00FE4341" w:rsidP="00207470">
      <w:pPr>
        <w:suppressAutoHyphens/>
        <w:ind w:left="720"/>
        <w:jc w:val="center"/>
        <w:rPr>
          <w:b/>
        </w:rPr>
      </w:pPr>
      <w:r w:rsidRPr="00207470">
        <w:rPr>
          <w:b/>
        </w:rPr>
        <w:t>ОП.01 СЕРВИСНАЯ ДЕЯТЕЛЬНОСТЬ В ТУРИЗМЕ И ГОСТЕПРИИМСТВЕ</w:t>
      </w:r>
    </w:p>
    <w:p w:rsidR="00FE4341" w:rsidRPr="00207470" w:rsidRDefault="00FE4341" w:rsidP="00207470">
      <w:pPr>
        <w:suppressAutoHyphens/>
        <w:ind w:left="720"/>
        <w:jc w:val="center"/>
        <w:rPr>
          <w:vertAlign w:val="superscript"/>
        </w:rPr>
      </w:pPr>
    </w:p>
    <w:p w:rsidR="00FE4341" w:rsidRPr="00207470" w:rsidRDefault="00FE4341" w:rsidP="0020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7470">
        <w:rPr>
          <w:b/>
        </w:rPr>
        <w:t xml:space="preserve">1.1. Место дисциплины в структуре основной образовательной программы: </w:t>
      </w:r>
    </w:p>
    <w:p w:rsidR="00FE4341" w:rsidRPr="00207470" w:rsidRDefault="00FE4341" w:rsidP="00207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7470">
        <w:t xml:space="preserve">Учебная дисциплина «Сервисная деятельность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 </w:t>
      </w:r>
    </w:p>
    <w:p w:rsidR="00FE4341" w:rsidRPr="00207470" w:rsidRDefault="00FE4341" w:rsidP="00207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7470">
        <w:t xml:space="preserve">Особое значение дисциплина имеет при формировании и развитии ОК 01-02, </w:t>
      </w:r>
      <w:r w:rsidRPr="00207470">
        <w:br/>
        <w:t>ОК 04-05, ОК 09</w:t>
      </w:r>
    </w:p>
    <w:p w:rsidR="00FE4341" w:rsidRPr="00207470" w:rsidRDefault="00FE4341" w:rsidP="0020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FE4341" w:rsidRPr="00207470" w:rsidRDefault="00FE4341" w:rsidP="00207470">
      <w:pPr>
        <w:ind w:firstLine="709"/>
        <w:rPr>
          <w:b/>
        </w:rPr>
      </w:pPr>
      <w:r w:rsidRPr="00207470">
        <w:rPr>
          <w:b/>
        </w:rPr>
        <w:t>1.2. Цель и планируемые результаты освоения дисциплины:</w:t>
      </w:r>
    </w:p>
    <w:p w:rsidR="00FE4341" w:rsidRPr="00207470" w:rsidRDefault="00FE4341" w:rsidP="00207470">
      <w:pPr>
        <w:suppressAutoHyphens/>
        <w:ind w:firstLine="709"/>
        <w:jc w:val="both"/>
        <w:rPr>
          <w:lang w:eastAsia="en-US"/>
        </w:rPr>
      </w:pPr>
      <w:r w:rsidRPr="00207470">
        <w:t>В рамках программы учебной дисциплины обучающимися осваиваются умения и знания</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366"/>
        <w:gridCol w:w="3827"/>
      </w:tblGrid>
      <w:tr w:rsidR="00FE4341" w:rsidRPr="00207470" w:rsidTr="00207470">
        <w:trPr>
          <w:trHeight w:val="444"/>
        </w:trPr>
        <w:tc>
          <w:tcPr>
            <w:tcW w:w="1384"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Код</w:t>
            </w:r>
          </w:p>
          <w:p w:rsidR="00FE4341" w:rsidRPr="00207470" w:rsidRDefault="00FE4341" w:rsidP="00207470">
            <w:pPr>
              <w:suppressAutoHyphens/>
              <w:jc w:val="center"/>
            </w:pPr>
            <w:r w:rsidRPr="00207470">
              <w:t>ПК, ОК</w:t>
            </w:r>
          </w:p>
        </w:tc>
        <w:tc>
          <w:tcPr>
            <w:tcW w:w="4366"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Умения</w:t>
            </w:r>
          </w:p>
        </w:tc>
        <w:tc>
          <w:tcPr>
            <w:tcW w:w="3827"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Знания</w:t>
            </w:r>
          </w:p>
        </w:tc>
      </w:tr>
      <w:tr w:rsidR="00FE4341" w:rsidRPr="00207470" w:rsidTr="00207470">
        <w:trPr>
          <w:trHeight w:val="212"/>
        </w:trPr>
        <w:tc>
          <w:tcPr>
            <w:tcW w:w="1384"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suppressAutoHyphens/>
              <w:jc w:val="center"/>
            </w:pPr>
            <w:r w:rsidRPr="00207470">
              <w:t>ОК 09</w:t>
            </w:r>
          </w:p>
        </w:tc>
        <w:tc>
          <w:tcPr>
            <w:tcW w:w="4366"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проводить поиск в различных поисковых системах;</w:t>
            </w:r>
          </w:p>
          <w:p w:rsidR="00FE4341" w:rsidRPr="00207470" w:rsidRDefault="00FE4341" w:rsidP="00207470">
            <w:pPr>
              <w:jc w:val="both"/>
              <w:rPr>
                <w:bCs/>
              </w:rPr>
            </w:pPr>
            <w:r w:rsidRPr="00207470">
              <w:rPr>
                <w:bCs/>
              </w:rPr>
              <w:t>использовать различные виды учебных изданий;</w:t>
            </w:r>
          </w:p>
          <w:p w:rsidR="00FE4341" w:rsidRPr="00207470" w:rsidRDefault="00FE4341" w:rsidP="00207470">
            <w:pPr>
              <w:jc w:val="both"/>
              <w:rPr>
                <w:bCs/>
              </w:rPr>
            </w:pPr>
            <w:r w:rsidRPr="00207470">
              <w:rPr>
                <w:bCs/>
              </w:rPr>
              <w:t>применять методики самостоятельной работы с учетом особенностей изучаемой дисциплины;</w:t>
            </w:r>
          </w:p>
          <w:p w:rsidR="00FE4341" w:rsidRPr="00207470" w:rsidRDefault="00FE4341" w:rsidP="00207470">
            <w:pPr>
              <w:jc w:val="both"/>
              <w:rPr>
                <w:bCs/>
              </w:rPr>
            </w:pPr>
            <w:r w:rsidRPr="00207470">
              <w:rPr>
                <w:bCs/>
              </w:rPr>
              <w:t>описывать методы мониторинга рынка услуг;</w:t>
            </w:r>
          </w:p>
          <w:p w:rsidR="00FE4341" w:rsidRPr="00207470" w:rsidRDefault="00FE4341" w:rsidP="00207470">
            <w:pPr>
              <w:jc w:val="both"/>
              <w:rPr>
                <w:bCs/>
              </w:rPr>
            </w:pPr>
            <w:r w:rsidRPr="00207470">
              <w:rPr>
                <w:bCs/>
              </w:rPr>
              <w:t>воспроизводить правила обслуживания потребителей услуг</w:t>
            </w:r>
          </w:p>
        </w:tc>
        <w:tc>
          <w:tcPr>
            <w:tcW w:w="3827" w:type="dxa"/>
            <w:tcBorders>
              <w:top w:val="single" w:sz="4" w:space="0" w:color="auto"/>
              <w:left w:val="single" w:sz="4" w:space="0" w:color="auto"/>
              <w:bottom w:val="single" w:sz="4" w:space="0" w:color="auto"/>
              <w:right w:val="single" w:sz="4" w:space="0" w:color="auto"/>
            </w:tcBorders>
          </w:tcPr>
          <w:p w:rsidR="00FE4341" w:rsidRPr="00207470" w:rsidRDefault="00FE4341" w:rsidP="00207470">
            <w:pPr>
              <w:pStyle w:val="af0"/>
              <w:suppressAutoHyphens/>
              <w:ind w:left="0"/>
            </w:pPr>
            <w:r w:rsidRPr="00207470">
              <w:t>истории и теории в сфере туризма и гостеприимства,</w:t>
            </w:r>
          </w:p>
          <w:p w:rsidR="00FE4341" w:rsidRPr="00207470" w:rsidRDefault="00FE4341" w:rsidP="00207470">
            <w:pPr>
              <w:pStyle w:val="af0"/>
              <w:suppressAutoHyphens/>
              <w:ind w:left="0"/>
            </w:pPr>
            <w:r w:rsidRPr="00207470">
              <w:t>классификаций услуг и сервиса;</w:t>
            </w:r>
          </w:p>
          <w:p w:rsidR="00FE4341" w:rsidRPr="00207470" w:rsidRDefault="00FE4341" w:rsidP="00207470">
            <w:pPr>
              <w:pStyle w:val="af0"/>
              <w:suppressAutoHyphens/>
              <w:ind w:left="0"/>
            </w:pPr>
            <w:r w:rsidRPr="00207470">
              <w:t>методов мониторинга рынка услуг;</w:t>
            </w:r>
          </w:p>
          <w:p w:rsidR="00FE4341" w:rsidRPr="00207470" w:rsidRDefault="00FE4341" w:rsidP="00207470">
            <w:pPr>
              <w:pStyle w:val="af0"/>
              <w:suppressAutoHyphens/>
              <w:ind w:left="0"/>
            </w:pPr>
            <w:r w:rsidRPr="00207470">
              <w:t>правил обслуживания потребителей услуг.</w:t>
            </w:r>
          </w:p>
          <w:p w:rsidR="00FE4341" w:rsidRPr="00207470" w:rsidRDefault="00FE4341" w:rsidP="00207470">
            <w:pPr>
              <w:pStyle w:val="af0"/>
              <w:suppressAutoHyphens/>
              <w:ind w:left="0"/>
              <w:jc w:val="both"/>
            </w:pPr>
          </w:p>
        </w:tc>
      </w:tr>
    </w:tbl>
    <w:p w:rsidR="00FE4341" w:rsidRPr="00207470" w:rsidRDefault="00FE4341" w:rsidP="00207470">
      <w:pPr>
        <w:suppressAutoHyphens/>
        <w:jc w:val="center"/>
        <w:rPr>
          <w:b/>
        </w:rPr>
      </w:pPr>
    </w:p>
    <w:p w:rsidR="00207470" w:rsidRDefault="00207470" w:rsidP="00207470">
      <w:pPr>
        <w:suppressAutoHyphens/>
        <w:jc w:val="center"/>
        <w:rPr>
          <w:b/>
        </w:rPr>
      </w:pPr>
    </w:p>
    <w:p w:rsidR="00FE4341" w:rsidRPr="00207470" w:rsidRDefault="00FE4341" w:rsidP="00207470">
      <w:pPr>
        <w:pStyle w:val="af0"/>
        <w:numPr>
          <w:ilvl w:val="0"/>
          <w:numId w:val="12"/>
        </w:numPr>
        <w:suppressAutoHyphens/>
        <w:jc w:val="center"/>
        <w:rPr>
          <w:b/>
        </w:rPr>
      </w:pPr>
      <w:r w:rsidRPr="00207470">
        <w:rPr>
          <w:b/>
        </w:rPr>
        <w:t>СТРУКТУРА И СОДЕРЖАНИЕ УЧЕБНОЙ ДИСЦИПЛИНЫ</w:t>
      </w:r>
    </w:p>
    <w:p w:rsidR="00207470" w:rsidRPr="00207470" w:rsidRDefault="00207470" w:rsidP="00207470">
      <w:pPr>
        <w:pStyle w:val="af0"/>
        <w:suppressAutoHyphens/>
        <w:rPr>
          <w:b/>
        </w:rPr>
      </w:pPr>
    </w:p>
    <w:p w:rsidR="00FE4341" w:rsidRPr="00207470" w:rsidRDefault="00FE4341" w:rsidP="00207470">
      <w:pPr>
        <w:pStyle w:val="af0"/>
        <w:numPr>
          <w:ilvl w:val="1"/>
          <w:numId w:val="12"/>
        </w:numPr>
        <w:suppressAutoHyphens/>
        <w:rPr>
          <w:b/>
        </w:rPr>
      </w:pPr>
      <w:r w:rsidRPr="00207470">
        <w:rPr>
          <w:b/>
        </w:rPr>
        <w:t>Объем учебной дисциплины и виды учебной работы</w:t>
      </w:r>
    </w:p>
    <w:p w:rsidR="00207470" w:rsidRPr="00207470" w:rsidRDefault="00207470" w:rsidP="00207470">
      <w:pPr>
        <w:pStyle w:val="af0"/>
        <w:suppressAutoHyphens/>
        <w:ind w:left="1129"/>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1"/>
      </w:tblGrid>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jc w:val="center"/>
              <w:rPr>
                <w:b/>
              </w:rPr>
            </w:pPr>
            <w:r w:rsidRPr="00207470">
              <w:rPr>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jc w:val="center"/>
              <w:rPr>
                <w:b/>
                <w:iCs/>
              </w:rPr>
            </w:pPr>
            <w:r w:rsidRPr="00207470">
              <w:rPr>
                <w:b/>
                <w:iCs/>
              </w:rPr>
              <w:t>Объем в часах</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rPr>
                <w:b/>
              </w:rPr>
            </w:pPr>
            <w:r w:rsidRPr="00207470">
              <w:rPr>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207470" w:rsidP="00207470">
            <w:pPr>
              <w:suppressAutoHyphens/>
              <w:jc w:val="center"/>
              <w:rPr>
                <w:iCs/>
              </w:rPr>
            </w:pPr>
            <w:r>
              <w:rPr>
                <w:iCs/>
              </w:rPr>
              <w:t>82</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FE4341" w:rsidRPr="00207470" w:rsidRDefault="00FE4341" w:rsidP="00207470">
            <w:pPr>
              <w:suppressAutoHyphens/>
              <w:rPr>
                <w:b/>
              </w:rPr>
            </w:pPr>
            <w:r w:rsidRPr="00207470">
              <w:rPr>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FE4341" w:rsidRPr="00207470" w:rsidRDefault="00FE4341" w:rsidP="00207470">
            <w:pPr>
              <w:suppressAutoHyphens/>
              <w:jc w:val="center"/>
              <w:rPr>
                <w:iCs/>
              </w:rPr>
            </w:pPr>
            <w:r w:rsidRPr="00207470">
              <w:rPr>
                <w:iCs/>
              </w:rPr>
              <w:t>28</w:t>
            </w:r>
          </w:p>
        </w:tc>
      </w:tr>
      <w:tr w:rsidR="00207470"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207470" w:rsidRPr="00207470" w:rsidRDefault="00681A01" w:rsidP="00207470">
            <w:pPr>
              <w:suppressAutoHyphens/>
              <w:rPr>
                <w:b/>
              </w:rPr>
            </w:pPr>
            <w:r>
              <w:rPr>
                <w:b/>
              </w:rPr>
              <w:t>в</w:t>
            </w:r>
            <w:r w:rsidR="00207470">
              <w:rPr>
                <w:b/>
              </w:rPr>
              <w:t xml:space="preserve"> т.ч. во взаимодействии с преподавателем</w:t>
            </w:r>
          </w:p>
        </w:tc>
        <w:tc>
          <w:tcPr>
            <w:tcW w:w="1315" w:type="pct"/>
            <w:tcBorders>
              <w:top w:val="single" w:sz="6" w:space="0" w:color="000000"/>
              <w:left w:val="single" w:sz="6" w:space="0" w:color="000000"/>
              <w:bottom w:val="single" w:sz="6" w:space="0" w:color="000000"/>
              <w:right w:val="single" w:sz="6" w:space="0" w:color="000000"/>
            </w:tcBorders>
            <w:vAlign w:val="center"/>
          </w:tcPr>
          <w:p w:rsidR="00207470" w:rsidRPr="00207470" w:rsidRDefault="00207470" w:rsidP="00207470">
            <w:pPr>
              <w:suppressAutoHyphens/>
              <w:jc w:val="center"/>
              <w:rPr>
                <w:iCs/>
              </w:rPr>
            </w:pPr>
            <w:r>
              <w:rPr>
                <w:iCs/>
              </w:rPr>
              <w:t>56</w:t>
            </w:r>
          </w:p>
        </w:tc>
      </w:tr>
      <w:tr w:rsidR="00FE4341" w:rsidRPr="00207470" w:rsidTr="00BE2A4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rPr>
                <w:iCs/>
              </w:rPr>
            </w:pPr>
            <w:r w:rsidRPr="00207470">
              <w:t>в т. ч.:</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pPr>
            <w:r w:rsidRPr="00207470">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jc w:val="center"/>
              <w:rPr>
                <w:iCs/>
              </w:rPr>
            </w:pPr>
            <w:r w:rsidRPr="00207470">
              <w:rPr>
                <w:iCs/>
              </w:rPr>
              <w:t>28</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pPr>
            <w:r w:rsidRPr="00207470">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jc w:val="center"/>
              <w:rPr>
                <w:iCs/>
              </w:rPr>
            </w:pPr>
            <w:r w:rsidRPr="00207470">
              <w:rPr>
                <w:iCs/>
              </w:rPr>
              <w:t>28</w:t>
            </w:r>
          </w:p>
        </w:tc>
      </w:tr>
      <w:tr w:rsidR="00FE4341" w:rsidRPr="00207470" w:rsidTr="00BE2A4E">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r w:rsidRPr="00207470">
              <w:rPr>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tcPr>
          <w:p w:rsidR="00FE4341" w:rsidRPr="00207470" w:rsidRDefault="00FE4341" w:rsidP="00207470">
            <w:pPr>
              <w:suppressAutoHyphens/>
              <w:jc w:val="center"/>
              <w:rPr>
                <w:iCs/>
              </w:rPr>
            </w:pPr>
            <w:r w:rsidRPr="00207470">
              <w:rPr>
                <w:iCs/>
              </w:rPr>
              <w:t>18</w:t>
            </w:r>
          </w:p>
        </w:tc>
      </w:tr>
      <w:tr w:rsidR="00FE4341" w:rsidRPr="00207470" w:rsidTr="00BE2A4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rPr>
                <w:i/>
              </w:rPr>
            </w:pPr>
            <w:r w:rsidRPr="00207470">
              <w:rPr>
                <w:b/>
                <w:iCs/>
              </w:rPr>
              <w:t>Промежуточная аттестация</w:t>
            </w:r>
            <w:r w:rsidR="00207470">
              <w:rPr>
                <w:b/>
                <w:iCs/>
              </w:rPr>
              <w:t xml:space="preserve"> (экзамен)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FE4341" w:rsidRPr="000838EF" w:rsidRDefault="00207470" w:rsidP="00207470">
            <w:pPr>
              <w:suppressAutoHyphens/>
              <w:jc w:val="center"/>
              <w:rPr>
                <w:b/>
                <w:iCs/>
              </w:rPr>
            </w:pPr>
            <w:r w:rsidRPr="000838EF">
              <w:rPr>
                <w:b/>
                <w:iCs/>
              </w:rPr>
              <w:t>8</w:t>
            </w:r>
          </w:p>
        </w:tc>
      </w:tr>
    </w:tbl>
    <w:p w:rsidR="00FE4341" w:rsidRPr="00207470" w:rsidRDefault="00FE4341" w:rsidP="00207470">
      <w:pPr>
        <w:rPr>
          <w:b/>
          <w:i/>
        </w:rPr>
        <w:sectPr w:rsidR="00FE4341" w:rsidRPr="00207470" w:rsidSect="00D60441">
          <w:pgSz w:w="11906" w:h="16838"/>
          <w:pgMar w:top="1134" w:right="851" w:bottom="992" w:left="1418" w:header="708" w:footer="708" w:gutter="0"/>
          <w:cols w:space="720"/>
        </w:sectPr>
      </w:pPr>
    </w:p>
    <w:p w:rsidR="00FE4341" w:rsidRPr="00207470" w:rsidRDefault="00FE4341" w:rsidP="00207470">
      <w:pPr>
        <w:ind w:firstLine="709"/>
        <w:rPr>
          <w:b/>
          <w:bCs/>
        </w:rPr>
      </w:pPr>
      <w:r w:rsidRPr="00207470">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9063"/>
        <w:gridCol w:w="2001"/>
        <w:gridCol w:w="1901"/>
      </w:tblGrid>
      <w:tr w:rsidR="00FE4341" w:rsidRPr="00207470" w:rsidTr="00FE4341">
        <w:trPr>
          <w:trHeight w:val="20"/>
        </w:trPr>
        <w:tc>
          <w:tcPr>
            <w:tcW w:w="737"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Наименование разделов и тем</w:t>
            </w:r>
          </w:p>
        </w:tc>
        <w:tc>
          <w:tcPr>
            <w:tcW w:w="2980"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Содержание учебного материала и формы организации деятельности обучающихся</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Объем, акад. ч. / в том числе в форме практической подготовки, акад. ч.</w:t>
            </w:r>
          </w:p>
        </w:tc>
        <w:tc>
          <w:tcPr>
            <w:tcW w:w="625"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 xml:space="preserve">Коды компетенций </w:t>
            </w:r>
            <w:r w:rsidRPr="00207470">
              <w:rPr>
                <w:b/>
                <w:bCs/>
              </w:rPr>
              <w:br/>
              <w:t xml:space="preserve">и личностных результатов, формированию которых способствует элемент программы </w:t>
            </w:r>
          </w:p>
        </w:tc>
      </w:tr>
      <w:tr w:rsidR="00FE4341" w:rsidRPr="00207470" w:rsidTr="00FE4341">
        <w:trPr>
          <w:trHeight w:val="371"/>
        </w:trPr>
        <w:tc>
          <w:tcPr>
            <w:tcW w:w="737"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
                <w:bCs/>
                <w:i/>
                <w:iCs/>
              </w:rPr>
            </w:pPr>
            <w:r w:rsidRPr="00207470">
              <w:rPr>
                <w:b/>
                <w:bCs/>
                <w:i/>
                <w:iCs/>
              </w:rPr>
              <w:t>1</w:t>
            </w:r>
          </w:p>
        </w:tc>
        <w:tc>
          <w:tcPr>
            <w:tcW w:w="2980"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
                <w:bCs/>
                <w:i/>
                <w:iCs/>
              </w:rPr>
            </w:pPr>
            <w:r w:rsidRPr="00207470">
              <w:rPr>
                <w:b/>
                <w:bCs/>
                <w:i/>
                <w:iCs/>
              </w:rPr>
              <w:t>2</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Cs/>
                <w:i/>
                <w:iCs/>
              </w:rPr>
            </w:pPr>
            <w:r w:rsidRPr="00207470">
              <w:rPr>
                <w:bCs/>
                <w:i/>
                <w:iC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
                <w:bCs/>
                <w:i/>
                <w:iCs/>
              </w:rPr>
            </w:pPr>
            <w:r w:rsidRPr="00207470">
              <w:rPr>
                <w:b/>
                <w:bCs/>
                <w:i/>
                <w:iCs/>
              </w:rPr>
              <w:t>4</w:t>
            </w:r>
          </w:p>
        </w:tc>
      </w:tr>
      <w:tr w:rsidR="00FE4341" w:rsidRPr="00207470" w:rsidTr="00FE4341">
        <w:trPr>
          <w:trHeight w:val="96"/>
        </w:trPr>
        <w:tc>
          <w:tcPr>
            <w:tcW w:w="3717" w:type="pct"/>
            <w:gridSpan w:val="2"/>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rPr>
                <w:b/>
                <w:bCs/>
              </w:rPr>
            </w:pPr>
            <w:r w:rsidRPr="00207470">
              <w:rPr>
                <w:b/>
                <w:bCs/>
              </w:rPr>
              <w:t>Раздел 1. Теоретические основы сервисной деятельности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247C" w:rsidP="00207470">
            <w:pPr>
              <w:jc w:val="center"/>
              <w:rPr>
                <w:b/>
                <w:bCs/>
                <w:iCs/>
              </w:rPr>
            </w:pPr>
            <w:r>
              <w:rPr>
                <w:b/>
                <w:bCs/>
                <w:iCs/>
              </w:rPr>
              <w:t>3</w:t>
            </w:r>
            <w:r w:rsidR="00681A01">
              <w:rPr>
                <w:b/>
                <w:bCs/>
                <w:iCs/>
              </w:rPr>
              <w:t>4</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center"/>
              <w:rPr>
                <w:b/>
                <w:bCs/>
                <w:i/>
                <w:iCs/>
              </w:rPr>
            </w:pPr>
          </w:p>
        </w:tc>
      </w:tr>
      <w:tr w:rsidR="00FE4341" w:rsidRPr="00207470" w:rsidTr="00FE4341">
        <w:trPr>
          <w:trHeight w:val="20"/>
        </w:trPr>
        <w:tc>
          <w:tcPr>
            <w:tcW w:w="737" w:type="pct"/>
            <w:vMerge w:val="restar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 xml:space="preserve">Тема 1.1. Основы </w:t>
            </w:r>
          </w:p>
          <w:p w:rsidR="00FE4341" w:rsidRPr="00207470" w:rsidRDefault="00FE4341" w:rsidP="00207470">
            <w:pPr>
              <w:jc w:val="both"/>
              <w:rPr>
                <w:b/>
                <w:bCs/>
              </w:rPr>
            </w:pPr>
            <w:r w:rsidRPr="00207470">
              <w:rPr>
                <w:b/>
                <w:bCs/>
              </w:rPr>
              <w:t>теории услуг</w:t>
            </w:r>
          </w:p>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rPr>
                <w:b/>
                <w:bCs/>
              </w:rPr>
              <w:t>Содержание учебного материала</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81A01" w:rsidP="00207470">
            <w:pPr>
              <w:suppressAutoHyphens/>
              <w:jc w:val="center"/>
              <w:rPr>
                <w:b/>
                <w:bCs/>
                <w:iCs/>
              </w:rPr>
            </w:pPr>
            <w:r>
              <w:rPr>
                <w:b/>
                <w:bCs/>
                <w:iCs/>
              </w:rPr>
              <w:t>18</w:t>
            </w:r>
          </w:p>
        </w:tc>
        <w:tc>
          <w:tcPr>
            <w:tcW w:w="625" w:type="pct"/>
            <w:vMerge w:val="restar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jc w:val="center"/>
              <w:rPr>
                <w:b/>
                <w:i/>
              </w:rPr>
            </w:pPr>
            <w:r w:rsidRPr="00207470">
              <w:t>ОК 09</w:t>
            </w:r>
          </w:p>
        </w:tc>
      </w:tr>
      <w:tr w:rsidR="00FE4341" w:rsidRPr="00207470" w:rsidTr="00FE4341">
        <w:trPr>
          <w:trHeight w:val="699"/>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 xml:space="preserve">Понятие услуги. Свойства услуги. Типы услуг: производственные, распределительные, профессиональные, потребительские, общественные. </w:t>
            </w:r>
          </w:p>
        </w:tc>
        <w:tc>
          <w:tcPr>
            <w:tcW w:w="658" w:type="pct"/>
            <w:vMerge w:val="restart"/>
            <w:tcBorders>
              <w:top w:val="single" w:sz="4" w:space="0" w:color="auto"/>
              <w:left w:val="single" w:sz="4" w:space="0" w:color="auto"/>
              <w:right w:val="single" w:sz="4" w:space="0" w:color="auto"/>
            </w:tcBorders>
            <w:vAlign w:val="center"/>
          </w:tcPr>
          <w:p w:rsidR="00FE4341" w:rsidRPr="00207470" w:rsidRDefault="00681A01" w:rsidP="00207470">
            <w:pPr>
              <w:suppressAutoHyphens/>
              <w:jc w:val="center"/>
              <w:rPr>
                <w:iCs/>
              </w:rPr>
            </w:pPr>
            <w:r>
              <w:rPr>
                <w:iCs/>
              </w:rPr>
              <w:t>6</w:t>
            </w: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6D4524">
        <w:trPr>
          <w:trHeight w:val="1455"/>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Классификация услуг по принципам: вещественности или невещественности, материальные и нематериальные, стандартизированные и творческие, производственные и непроизводственные, коммерческие и некоммерческие, чистые и смешанные, идеальные и реальные, легитимные и нелегитимные, личностные и безличные, простые и сложные.</w:t>
            </w:r>
          </w:p>
        </w:tc>
        <w:tc>
          <w:tcPr>
            <w:tcW w:w="658" w:type="pct"/>
            <w:vMerge/>
            <w:tcBorders>
              <w:left w:val="single" w:sz="4" w:space="0" w:color="auto"/>
              <w:right w:val="single" w:sz="4" w:space="0" w:color="auto"/>
            </w:tcBorders>
            <w:vAlign w:val="center"/>
          </w:tcPr>
          <w:p w:rsidR="00FE4341" w:rsidRPr="00207470" w:rsidRDefault="00FE4341"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613"/>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Услуги в современной экономике и их особенности как товара. Рынок услуг и его особенности.</w:t>
            </w:r>
          </w:p>
        </w:tc>
        <w:tc>
          <w:tcPr>
            <w:tcW w:w="658" w:type="pct"/>
            <w:vMerge/>
            <w:tcBorders>
              <w:left w:val="single" w:sz="4" w:space="0" w:color="auto"/>
              <w:right w:val="single" w:sz="4" w:space="0" w:color="auto"/>
            </w:tcBorders>
            <w:vAlign w:val="center"/>
          </w:tcPr>
          <w:p w:rsidR="00FE4341" w:rsidRPr="00207470" w:rsidRDefault="00FE4341"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551"/>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 xml:space="preserve"> Покупательский риск в сфере услуг. Маркетинговая среда предприятия сервиса. Сегментирование рынка услуг.</w:t>
            </w:r>
          </w:p>
        </w:tc>
        <w:tc>
          <w:tcPr>
            <w:tcW w:w="658" w:type="pct"/>
            <w:vMerge/>
            <w:tcBorders>
              <w:left w:val="single" w:sz="4" w:space="0" w:color="auto"/>
              <w:bottom w:val="single" w:sz="4" w:space="0" w:color="auto"/>
              <w:right w:val="single" w:sz="4" w:space="0" w:color="auto"/>
            </w:tcBorders>
            <w:vAlign w:val="center"/>
          </w:tcPr>
          <w:p w:rsidR="00FE4341" w:rsidRPr="00207470" w:rsidRDefault="00FE4341"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iCs/>
              </w:rPr>
            </w:pPr>
            <w:r w:rsidRPr="00207470">
              <w:rPr>
                <w:b/>
                <w:bCs/>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Характеристика основных показателей услуг</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iCs/>
              </w:rPr>
            </w:pPr>
            <w:r w:rsidRPr="00207470">
              <w:rPr>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rPr>
                <w:b/>
                <w:bCs/>
              </w:rPr>
              <w:t>Самостоятельная работа обучающихся</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BA247C" w:rsidRDefault="00BA247C" w:rsidP="00207470">
            <w:pPr>
              <w:suppressAutoHyphens/>
              <w:jc w:val="center"/>
              <w:rPr>
                <w:b/>
                <w:bCs/>
                <w:iCs/>
                <w:color w:val="000000" w:themeColor="text1"/>
              </w:rPr>
            </w:pPr>
            <w:r w:rsidRPr="00BA247C">
              <w:rPr>
                <w:b/>
                <w:bCs/>
                <w:iCs/>
                <w:color w:val="000000" w:themeColor="text1"/>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737" w:type="pct"/>
            <w:vMerge w:val="restar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Тема 1.2. Сущность системы сервиса</w:t>
            </w:r>
          </w:p>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rPr>
                <w:b/>
                <w:bCs/>
              </w:rPr>
              <w:t>Содержание учебного материала</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247C" w:rsidP="00207470">
            <w:pPr>
              <w:suppressAutoHyphens/>
              <w:jc w:val="center"/>
              <w:rPr>
                <w:b/>
                <w:bCs/>
                <w:iCs/>
              </w:rPr>
            </w:pPr>
            <w:r>
              <w:rPr>
                <w:b/>
                <w:bCs/>
                <w:iCs/>
              </w:rPr>
              <w:t>1</w:t>
            </w:r>
            <w:r w:rsidR="002510AA" w:rsidRPr="00207470">
              <w:rPr>
                <w:b/>
                <w:bCs/>
                <w:iCs/>
              </w:rPr>
              <w:t>6</w:t>
            </w:r>
          </w:p>
        </w:tc>
        <w:tc>
          <w:tcPr>
            <w:tcW w:w="625" w:type="pct"/>
            <w:vMerge w:val="restar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jc w:val="center"/>
              <w:rPr>
                <w:b/>
                <w:i/>
              </w:rPr>
            </w:pPr>
            <w:r w:rsidRPr="00207470">
              <w:t>ОК 09</w:t>
            </w:r>
          </w:p>
        </w:tc>
      </w:tr>
      <w:tr w:rsidR="002510AA" w:rsidRPr="00207470" w:rsidTr="00170871">
        <w:trPr>
          <w:trHeight w:val="1050"/>
        </w:trPr>
        <w:tc>
          <w:tcPr>
            <w:tcW w:w="737"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pPr>
            <w:r w:rsidRPr="00207470">
              <w:t xml:space="preserve">Сервис как деятельность. Основные задачи современного сервиса: консультирование, подготовка персонала и покупателя, передача необходимой технической документации, доставка изделия, приведение изделия в рабочее состояние, оперативная поставка запасных частей, сбор и систематизация информации, формирование постоянной клиентуры рынка. </w:t>
            </w:r>
          </w:p>
        </w:tc>
        <w:tc>
          <w:tcPr>
            <w:tcW w:w="658" w:type="pct"/>
            <w:vMerge w:val="restart"/>
            <w:tcBorders>
              <w:top w:val="single" w:sz="4" w:space="0" w:color="auto"/>
              <w:left w:val="single" w:sz="4" w:space="0" w:color="auto"/>
              <w:right w:val="single" w:sz="4" w:space="0" w:color="auto"/>
            </w:tcBorders>
            <w:vAlign w:val="center"/>
          </w:tcPr>
          <w:p w:rsidR="002510AA" w:rsidRPr="00207470" w:rsidRDefault="002510AA" w:rsidP="00207470">
            <w:pPr>
              <w:suppressAutoHyphens/>
              <w:jc w:val="center"/>
              <w:rPr>
                <w:iCs/>
              </w:rPr>
            </w:pPr>
            <w:r w:rsidRPr="00207470">
              <w:rPr>
                <w:iCs/>
              </w:rPr>
              <w:t>6</w:t>
            </w:r>
          </w:p>
        </w:tc>
        <w:tc>
          <w:tcPr>
            <w:tcW w:w="625"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suppressAutoHyphens/>
              <w:jc w:val="center"/>
            </w:pPr>
          </w:p>
        </w:tc>
      </w:tr>
      <w:tr w:rsidR="002510AA" w:rsidRPr="00207470" w:rsidTr="00307640">
        <w:trPr>
          <w:trHeight w:val="660"/>
        </w:trPr>
        <w:tc>
          <w:tcPr>
            <w:tcW w:w="737"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pPr>
            <w:r w:rsidRPr="00207470">
              <w:t xml:space="preserve"> Виды сервисной деятельности. Основные виды: технический, технологический, информационно-коммуникативный, транспортный, гуманитарный. </w:t>
            </w:r>
          </w:p>
        </w:tc>
        <w:tc>
          <w:tcPr>
            <w:tcW w:w="658" w:type="pct"/>
            <w:vMerge/>
            <w:tcBorders>
              <w:left w:val="single" w:sz="4" w:space="0" w:color="auto"/>
              <w:right w:val="single" w:sz="4" w:space="0" w:color="auto"/>
            </w:tcBorders>
            <w:vAlign w:val="center"/>
          </w:tcPr>
          <w:p w:rsidR="002510AA" w:rsidRPr="00207470" w:rsidRDefault="002510AA"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suppressAutoHyphens/>
              <w:jc w:val="center"/>
            </w:pPr>
          </w:p>
        </w:tc>
      </w:tr>
      <w:tr w:rsidR="002510AA" w:rsidRPr="00207470" w:rsidTr="002510AA">
        <w:trPr>
          <w:trHeight w:val="1194"/>
        </w:trPr>
        <w:tc>
          <w:tcPr>
            <w:tcW w:w="737"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pPr>
            <w:r w:rsidRPr="00207470">
              <w:t>Классификация сервиса: по времени его осуществления, по содержанию работ, по направленности услуг, по степени адаптации к потребителям, по масштабу и т.д. Основные подходы к осуществлению сервиса. Тенденции современного сервиса. Принципы современного сервиса.</w:t>
            </w:r>
          </w:p>
        </w:tc>
        <w:tc>
          <w:tcPr>
            <w:tcW w:w="658" w:type="pct"/>
            <w:vMerge/>
            <w:tcBorders>
              <w:left w:val="single" w:sz="4" w:space="0" w:color="auto"/>
              <w:bottom w:val="single" w:sz="4" w:space="0" w:color="auto"/>
              <w:right w:val="single" w:sz="4" w:space="0" w:color="auto"/>
            </w:tcBorders>
            <w:vAlign w:val="center"/>
          </w:tcPr>
          <w:p w:rsidR="002510AA" w:rsidRPr="00207470" w:rsidRDefault="002510AA"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suppressAutoHyphens/>
              <w:jc w:val="cente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2510AA" w:rsidP="00207470">
            <w:pPr>
              <w:suppressAutoHyphens/>
              <w:jc w:val="center"/>
              <w:rPr>
                <w:b/>
                <w:bCs/>
                <w:iCs/>
              </w:rPr>
            </w:pPr>
            <w:r w:rsidRPr="00207470">
              <w:rPr>
                <w:b/>
                <w:bCs/>
                <w:i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Характеристика классификации потребностей в услугах</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2510AA" w:rsidP="00207470">
            <w:pPr>
              <w:suppressAutoHyphens/>
              <w:jc w:val="center"/>
              <w:rPr>
                <w:iCs/>
              </w:rPr>
            </w:pPr>
            <w:r w:rsidRPr="00207470">
              <w:rPr>
                <w:i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rPr>
                <w:b/>
                <w:bCs/>
              </w:rPr>
              <w:t>Самостоятельная работа обучающихся</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BA247C" w:rsidRDefault="00BA247C" w:rsidP="00207470">
            <w:pPr>
              <w:suppressAutoHyphens/>
              <w:jc w:val="center"/>
              <w:rPr>
                <w:b/>
                <w:bCs/>
                <w:iCs/>
              </w:rPr>
            </w:pPr>
            <w:r w:rsidRPr="00BA247C">
              <w:rPr>
                <w:b/>
                <w:bCs/>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3717" w:type="pct"/>
            <w:gridSpan w:val="2"/>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Раздел 2. Организация сервисной деятельности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81A01" w:rsidP="00207470">
            <w:pPr>
              <w:suppressAutoHyphens/>
              <w:jc w:val="center"/>
              <w:rPr>
                <w:b/>
                <w:bCs/>
                <w:iCs/>
              </w:rPr>
            </w:pPr>
            <w:r>
              <w:rPr>
                <w:b/>
                <w:bCs/>
                <w:iCs/>
              </w:rPr>
              <w:t>40</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rPr>
                <w:b/>
              </w:rPr>
            </w:pPr>
          </w:p>
        </w:tc>
      </w:tr>
      <w:tr w:rsidR="00FE4341" w:rsidRPr="00207470" w:rsidTr="00FE4341">
        <w:trPr>
          <w:trHeight w:val="20"/>
        </w:trPr>
        <w:tc>
          <w:tcPr>
            <w:tcW w:w="737" w:type="pct"/>
            <w:vMerge w:val="restart"/>
            <w:tcBorders>
              <w:top w:val="single" w:sz="4" w:space="0" w:color="auto"/>
              <w:left w:val="single" w:sz="4" w:space="0" w:color="auto"/>
              <w:right w:val="single" w:sz="4" w:space="0" w:color="auto"/>
            </w:tcBorders>
          </w:tcPr>
          <w:p w:rsidR="00FE4341" w:rsidRPr="00207470" w:rsidRDefault="00FE4341" w:rsidP="00207470">
            <w:pPr>
              <w:jc w:val="both"/>
              <w:rPr>
                <w:b/>
                <w:bCs/>
              </w:rPr>
            </w:pPr>
            <w:r w:rsidRPr="00207470">
              <w:rPr>
                <w:b/>
                <w:bCs/>
              </w:rPr>
              <w:t xml:space="preserve">Тема 2.1. Предоставление основных видов услуг. Формы, методы, правила обслуживания </w:t>
            </w:r>
          </w:p>
          <w:p w:rsidR="00FE4341" w:rsidRPr="00207470" w:rsidRDefault="00FE4341" w:rsidP="00207470">
            <w:pPr>
              <w:jc w:val="both"/>
              <w:rPr>
                <w:b/>
                <w:bCs/>
              </w:rPr>
            </w:pPr>
            <w:r w:rsidRPr="00207470">
              <w:rPr>
                <w:b/>
                <w:bCs/>
              </w:rPr>
              <w:t xml:space="preserve">потребителей. Качество сервисных </w:t>
            </w:r>
          </w:p>
          <w:p w:rsidR="00FE4341" w:rsidRPr="00207470" w:rsidRDefault="00FE4341" w:rsidP="00207470">
            <w:pPr>
              <w:jc w:val="both"/>
              <w:rPr>
                <w:b/>
                <w:bCs/>
              </w:rPr>
            </w:pPr>
            <w:r w:rsidRPr="00207470">
              <w:rPr>
                <w:b/>
                <w:bCs/>
              </w:rPr>
              <w:t>услуг</w:t>
            </w:r>
          </w:p>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 xml:space="preserve">Содержание учебного материала </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207470" w:rsidRDefault="00BA247C" w:rsidP="00207470">
            <w:pPr>
              <w:jc w:val="center"/>
              <w:rPr>
                <w:b/>
                <w:bCs/>
                <w:iCs/>
              </w:rPr>
            </w:pPr>
            <w:r>
              <w:rPr>
                <w:b/>
                <w:bCs/>
                <w:iCs/>
              </w:rPr>
              <w:t>26</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BA3E9C" w:rsidRPr="00207470" w:rsidTr="00BA3E9C">
        <w:trPr>
          <w:trHeight w:val="1770"/>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Основные характеристики материальных и социально-культурных услуг. Специфика предоставления услуг: помещение, оборудование, персонал, организация обслуживания, основные этапы исполнения услуг. Требования по предоставлению услуг: обязательность предложения, необязательность использования клиентом, эластичность сервиса, удобство сервиса, информационная отдача сервиса, разумная ценовая политика, гарантированное соответствие производства сервису.</w:t>
            </w:r>
          </w:p>
        </w:tc>
        <w:tc>
          <w:tcPr>
            <w:tcW w:w="658" w:type="pct"/>
            <w:vMerge w:val="restart"/>
            <w:tcBorders>
              <w:top w:val="single" w:sz="4" w:space="0" w:color="auto"/>
              <w:left w:val="single" w:sz="4" w:space="0" w:color="auto"/>
              <w:right w:val="single" w:sz="4" w:space="0" w:color="auto"/>
            </w:tcBorders>
            <w:vAlign w:val="center"/>
            <w:hideMark/>
          </w:tcPr>
          <w:p w:rsidR="00BA3E9C" w:rsidRPr="00207470" w:rsidRDefault="00BA3E9C" w:rsidP="00207470">
            <w:pPr>
              <w:jc w:val="center"/>
              <w:rPr>
                <w:bCs/>
              </w:rPr>
            </w:pPr>
            <w:r w:rsidRPr="00207470">
              <w:rPr>
                <w:iCs/>
              </w:rPr>
              <w:t>12</w:t>
            </w:r>
          </w:p>
        </w:tc>
        <w:tc>
          <w:tcPr>
            <w:tcW w:w="625" w:type="pct"/>
            <w:vMerge w:val="restar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r w:rsidRPr="00207470">
              <w:t>ОК 01-02,</w:t>
            </w:r>
          </w:p>
          <w:p w:rsidR="00BA3E9C" w:rsidRPr="00207470" w:rsidRDefault="00BA3E9C" w:rsidP="00207470">
            <w:pPr>
              <w:suppressAutoHyphens/>
              <w:jc w:val="center"/>
            </w:pPr>
            <w:r w:rsidRPr="00207470">
              <w:t>ОК 04-05,</w:t>
            </w:r>
          </w:p>
          <w:p w:rsidR="00BA3E9C" w:rsidRPr="00207470" w:rsidRDefault="00BA3E9C" w:rsidP="00207470">
            <w:pPr>
              <w:jc w:val="center"/>
              <w:rPr>
                <w:b/>
              </w:rPr>
            </w:pPr>
            <w:r w:rsidRPr="00207470">
              <w:t>ОК 09</w:t>
            </w:r>
          </w:p>
        </w:tc>
      </w:tr>
      <w:tr w:rsidR="00BA3E9C" w:rsidRPr="00207470" w:rsidTr="00735398">
        <w:trPr>
          <w:trHeight w:val="975"/>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Сервис как потребность. Роль сервиса в удовлетворении потребностей человека. </w:t>
            </w:r>
          </w:p>
          <w:p w:rsidR="00BA3E9C" w:rsidRPr="00207470" w:rsidRDefault="00BA3E9C" w:rsidP="00207470">
            <w:pPr>
              <w:jc w:val="both"/>
            </w:pPr>
            <w:r w:rsidRPr="00207470">
              <w:t>Фазы выбора потребителями товаров и услуг: цель, принятие решения, действия, удовлетворение потребности.</w:t>
            </w:r>
          </w:p>
        </w:tc>
        <w:tc>
          <w:tcPr>
            <w:tcW w:w="658" w:type="pct"/>
            <w:vMerge/>
            <w:tcBorders>
              <w:top w:val="single" w:sz="4" w:space="0" w:color="auto"/>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1530"/>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Формы и методы обслуживания потребителей. Формы: обслуживание потребителей в стационарных условиях, обслуживание потребителей с выездом на дом, бесконтактное обслуживание по месту жительства потребителя, обслуживание с использованием обменных фондов товаров. Методы: обслуживание специалистом по сервису, самообслуживание, экспресс-обслуживание.</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2319"/>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Обслуживание потребителей в контактной зоне. Понятие «контактной зоны». Соответствие контактной зоны характеру и содержанию сервисной деятельности; техническая оснащенность; помещения; образцы изделий; описание услуг; стоимость услуг. </w:t>
            </w:r>
          </w:p>
          <w:p w:rsidR="00BA3E9C" w:rsidRPr="00207470" w:rsidRDefault="00BA3E9C" w:rsidP="00207470">
            <w:pPr>
              <w:jc w:val="both"/>
            </w:pPr>
            <w:r w:rsidRPr="00207470">
              <w:t xml:space="preserve">Показатели профессионального уровня персонала в контактной зоне. Профессиональные качества сотрудника: не причинять потребителю услуги неудобства без крайней необходимости, не допускать возникновения у него болезненных или неприятных ощущений, быть обходительным, любезным. </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1975"/>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Правила обслуживания потребителей. Система законодательно-правовых, нормативных, технических документов по регулированию отношений между исполнителями услуг и потребителями, установлению правил конкурентной борьбы, ограничению рисков. </w:t>
            </w:r>
          </w:p>
          <w:p w:rsidR="00BA3E9C" w:rsidRPr="00207470" w:rsidRDefault="00BA3E9C" w:rsidP="00207470">
            <w:pPr>
              <w:jc w:val="both"/>
            </w:pPr>
            <w:r w:rsidRPr="00207470">
              <w:t xml:space="preserve">Договор как основание для оказания услуг потребителю. Расторжение договора. </w:t>
            </w:r>
          </w:p>
          <w:p w:rsidR="00BA3E9C" w:rsidRPr="00207470" w:rsidRDefault="00BA3E9C" w:rsidP="00207470">
            <w:pPr>
              <w:jc w:val="both"/>
            </w:pPr>
            <w:r w:rsidRPr="00207470">
              <w:t>Ответственность сторон. Возмещение убытков. Недостатки оказанной услуги. Процедура оплаты услуги.</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1694"/>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Качество услуги. Качество обслуживания. Система показателей услуг: назначения, безопасности, надежности, социального назначения услуг, эстетические, информативности услуг, профессионализма персонала. Основные характеристики качественности: своевременность, скорость, комфортность, этика, эстетика, комплексность, информативность, достоверность, доступность, безопасность, экологичность и т.д. (по применению).</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915"/>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Контроль качества услуг. Система контроля качества. Методы контроля: цели </w:t>
            </w:r>
          </w:p>
          <w:p w:rsidR="00BA3E9C" w:rsidRPr="00207470" w:rsidRDefault="00BA3E9C" w:rsidP="00207470">
            <w:pPr>
              <w:jc w:val="both"/>
            </w:pPr>
            <w:r w:rsidRPr="00207470">
              <w:t>применения, физико-статистические признаки и процедуры, формирование результатов. Нормативно-правовая база: ФЗ, Правила, система ГОСТов.</w:t>
            </w:r>
          </w:p>
        </w:tc>
        <w:tc>
          <w:tcPr>
            <w:tcW w:w="658" w:type="pct"/>
            <w:vMerge/>
            <w:tcBorders>
              <w:left w:val="single" w:sz="4" w:space="0" w:color="auto"/>
              <w:bottom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3E9C" w:rsidP="00207470">
            <w:pPr>
              <w:jc w:val="center"/>
              <w:rPr>
                <w:b/>
                <w:bCs/>
                <w:iCs/>
              </w:rPr>
            </w:pPr>
            <w:r w:rsidRPr="00207470">
              <w:rPr>
                <w:b/>
                <w:bCs/>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Уточнение характеристик и специфики предоставление различных услуг</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iCs/>
              </w:rPr>
            </w:pPr>
            <w:r w:rsidRPr="00207470">
              <w:rPr>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Определение качества сервисных услуг</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iCs/>
              </w:rPr>
            </w:pPr>
            <w:r w:rsidRPr="00207470">
              <w:rPr>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
                <w:bCs/>
              </w:rPr>
              <w:t xml:space="preserve">Самостоятельная работа обучающихся </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BA247C" w:rsidRDefault="00BA247C" w:rsidP="00207470">
            <w:pPr>
              <w:jc w:val="center"/>
              <w:rPr>
                <w:b/>
                <w:bCs/>
              </w:rPr>
            </w:pPr>
            <w:r w:rsidRPr="00BA247C">
              <w:rPr>
                <w:b/>
                <w:b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737" w:type="pct"/>
            <w:vMerge w:val="restart"/>
            <w:tcBorders>
              <w:top w:val="single" w:sz="4" w:space="0" w:color="auto"/>
              <w:left w:val="single" w:sz="4" w:space="0" w:color="auto"/>
              <w:right w:val="single" w:sz="4" w:space="0" w:color="auto"/>
            </w:tcBorders>
          </w:tcPr>
          <w:p w:rsidR="00FE4341" w:rsidRPr="00207470" w:rsidRDefault="00FE4341" w:rsidP="00207470">
            <w:pPr>
              <w:jc w:val="both"/>
              <w:rPr>
                <w:b/>
                <w:bCs/>
              </w:rPr>
            </w:pPr>
            <w:r w:rsidRPr="00207470">
              <w:rPr>
                <w:b/>
                <w:bCs/>
              </w:rPr>
              <w:t xml:space="preserve">Тема 2.2. Осуществление услуг </w:t>
            </w: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 xml:space="preserve">Содержание учебного материала </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207470" w:rsidRDefault="00BA247C" w:rsidP="00207470">
            <w:pPr>
              <w:jc w:val="center"/>
              <w:rPr>
                <w:b/>
                <w:bCs/>
                <w:iCs/>
              </w:rPr>
            </w:pPr>
            <w:r>
              <w:rPr>
                <w:b/>
                <w:bCs/>
                <w:iCs/>
              </w:rPr>
              <w:t>1</w:t>
            </w:r>
            <w:r w:rsidR="00681A01">
              <w:rPr>
                <w:b/>
                <w:bCs/>
                <w:iCs/>
              </w:rPr>
              <w:t>4</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20"/>
        </w:trPr>
        <w:tc>
          <w:tcPr>
            <w:tcW w:w="737" w:type="pct"/>
            <w:vMerge/>
            <w:tcBorders>
              <w:left w:val="single" w:sz="4" w:space="0" w:color="auto"/>
              <w:right w:val="single" w:sz="4" w:space="0" w:color="auto"/>
            </w:tcBorders>
            <w:hideMark/>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pStyle w:val="Default"/>
              <w:jc w:val="both"/>
              <w:rPr>
                <w:color w:val="auto"/>
                <w:sz w:val="22"/>
                <w:szCs w:val="22"/>
              </w:rPr>
            </w:pPr>
            <w:r w:rsidRPr="00207470">
              <w:rPr>
                <w:color w:val="auto"/>
                <w:sz w:val="22"/>
                <w:szCs w:val="22"/>
              </w:rPr>
              <w:t>Социально-культурные услуги. Туристические услуги. Экскурсионные услуги. Виды туров. Виды туристского сервиса: внутренний, въездной, выездной, самодеятельный туризм. Виды сервисной деятельности: услуги туроператора, услуги турагента, услуги при самодеятельном туризме, экскурсионные услуги, услуги предприятия питания.</w:t>
            </w:r>
          </w:p>
          <w:p w:rsidR="00FE4341" w:rsidRPr="00207470" w:rsidRDefault="00FE4341" w:rsidP="00207470">
            <w:pPr>
              <w:pStyle w:val="Default"/>
              <w:jc w:val="both"/>
              <w:rPr>
                <w:color w:val="auto"/>
                <w:sz w:val="22"/>
                <w:szCs w:val="22"/>
              </w:rPr>
            </w:pPr>
            <w:r w:rsidRPr="00207470">
              <w:rPr>
                <w:color w:val="auto"/>
                <w:sz w:val="22"/>
                <w:szCs w:val="22"/>
              </w:rPr>
              <w:t>Комплекс услуг. Дополнительные услуги.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3E9C" w:rsidP="00207470">
            <w:pPr>
              <w:jc w:val="center"/>
              <w:rPr>
                <w:bCs/>
              </w:rPr>
            </w:pPr>
            <w:r w:rsidRPr="00207470">
              <w:rPr>
                <w:iCs/>
              </w:rPr>
              <w:t>4</w:t>
            </w:r>
          </w:p>
        </w:tc>
        <w:tc>
          <w:tcPr>
            <w:tcW w:w="625" w:type="pct"/>
            <w:vMerge w:val="restar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jc w:val="center"/>
              <w:rPr>
                <w:b/>
              </w:rPr>
            </w:pPr>
            <w:r w:rsidRPr="00207470">
              <w:t>ОК 09</w:t>
            </w: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81A01" w:rsidP="00207470">
            <w:pPr>
              <w:jc w:val="center"/>
              <w:rPr>
                <w:b/>
                <w:bCs/>
                <w:iCs/>
              </w:rPr>
            </w:pPr>
            <w:r>
              <w:rPr>
                <w:b/>
                <w:bCs/>
                <w:i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Туристские, экскурсионные, гостиничные услуги и услуги предприятия питания. Формирование и продвижение новых услуг в сфере туризма и гостеприимства</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81A01" w:rsidP="00207470">
            <w:pPr>
              <w:jc w:val="center"/>
              <w:rPr>
                <w:iCs/>
              </w:rPr>
            </w:pPr>
            <w:r>
              <w:rPr>
                <w:i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76"/>
        </w:trPr>
        <w:tc>
          <w:tcPr>
            <w:tcW w:w="0" w:type="auto"/>
            <w:vMerge/>
            <w:tcBorders>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
                <w:bCs/>
              </w:rPr>
              <w:t xml:space="preserve">Самостоятельная работа обучающихся </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BA247C" w:rsidRDefault="00BA247C" w:rsidP="00207470">
            <w:pPr>
              <w:jc w:val="center"/>
              <w:rPr>
                <w:b/>
                <w:bCs/>
              </w:rPr>
            </w:pPr>
            <w:r>
              <w:rPr>
                <w:b/>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c>
          <w:tcPr>
            <w:tcW w:w="3717" w:type="pct"/>
            <w:gridSpan w:val="2"/>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rPr>
                <w:b/>
              </w:rPr>
            </w:pPr>
            <w:r w:rsidRPr="00207470">
              <w:rPr>
                <w:b/>
              </w:rPr>
              <w:t>Промежуточная аттестация</w:t>
            </w:r>
            <w:r w:rsidR="002510AA" w:rsidRPr="00207470">
              <w:rPr>
                <w:b/>
              </w:rPr>
              <w:t xml:space="preserve"> </w:t>
            </w:r>
            <w:r w:rsidR="00BA247C">
              <w:rPr>
                <w:b/>
              </w:rPr>
              <w:t>Экзамен</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207470" w:rsidRDefault="00BA247C" w:rsidP="00207470">
            <w:pPr>
              <w:jc w:val="center"/>
              <w:rPr>
                <w:b/>
                <w:bCs/>
              </w:rPr>
            </w:pPr>
            <w:r>
              <w:rPr>
                <w:b/>
                <w:bCs/>
              </w:rPr>
              <w:t>8</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rPr>
                <w:b/>
                <w:i/>
              </w:rPr>
            </w:pPr>
          </w:p>
        </w:tc>
      </w:tr>
      <w:tr w:rsidR="00FE4341" w:rsidRPr="00207470" w:rsidTr="00FE4341">
        <w:trPr>
          <w:trHeight w:val="20"/>
        </w:trPr>
        <w:tc>
          <w:tcPr>
            <w:tcW w:w="3717" w:type="pct"/>
            <w:gridSpan w:val="2"/>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rPr>
                <w:b/>
                <w:bCs/>
              </w:rPr>
            </w:pPr>
            <w:r w:rsidRPr="00207470">
              <w:rPr>
                <w:b/>
                <w:bCs/>
              </w:rPr>
              <w:t>Всего:</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247C" w:rsidP="00207470">
            <w:pPr>
              <w:jc w:val="center"/>
              <w:rPr>
                <w:b/>
              </w:rPr>
            </w:pPr>
            <w:r>
              <w:rPr>
                <w:b/>
              </w:rPr>
              <w:t>82</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rPr>
                <w:b/>
                <w:bCs/>
                <w:i/>
              </w:rPr>
            </w:pPr>
          </w:p>
        </w:tc>
      </w:tr>
    </w:tbl>
    <w:p w:rsidR="00FE4341" w:rsidRPr="00207470" w:rsidRDefault="00FE4341" w:rsidP="00207470">
      <w:pPr>
        <w:suppressAutoHyphens/>
        <w:jc w:val="both"/>
        <w:rPr>
          <w:bCs/>
          <w:i/>
        </w:rPr>
      </w:pPr>
    </w:p>
    <w:p w:rsidR="00FE4341" w:rsidRPr="00207470" w:rsidRDefault="00FE4341" w:rsidP="00207470">
      <w:pPr>
        <w:rPr>
          <w:i/>
        </w:rPr>
        <w:sectPr w:rsidR="00FE4341" w:rsidRPr="00207470" w:rsidSect="00D60441">
          <w:pgSz w:w="16840" w:h="11907" w:orient="landscape"/>
          <w:pgMar w:top="1134" w:right="851" w:bottom="992" w:left="1418" w:header="709" w:footer="709" w:gutter="0"/>
          <w:cols w:space="720"/>
        </w:sectPr>
      </w:pPr>
    </w:p>
    <w:p w:rsidR="00FE4341" w:rsidRPr="00207470" w:rsidRDefault="00FE4341" w:rsidP="00207470">
      <w:pPr>
        <w:ind w:left="1353"/>
        <w:rPr>
          <w:b/>
          <w:bCs/>
        </w:rPr>
      </w:pPr>
      <w:r w:rsidRPr="00207470">
        <w:rPr>
          <w:b/>
          <w:bCs/>
        </w:rPr>
        <w:lastRenderedPageBreak/>
        <w:t>3. УСЛОВИЯ РЕАЛИЗАЦИИ УЧЕБНОЙ ДИСЦИПЛИНЫ</w:t>
      </w:r>
    </w:p>
    <w:p w:rsidR="00FE4341" w:rsidRPr="00207470" w:rsidRDefault="00FE4341" w:rsidP="00207470">
      <w:pPr>
        <w:suppressAutoHyphens/>
        <w:ind w:firstLine="709"/>
        <w:jc w:val="both"/>
        <w:rPr>
          <w:bCs/>
        </w:rPr>
      </w:pPr>
      <w:r w:rsidRPr="00207470">
        <w:rPr>
          <w:bCs/>
        </w:rPr>
        <w:t>3.1. Для реализации программы учебной дисциплины должны быть предусмотрены следующие специальные помещения:</w:t>
      </w:r>
    </w:p>
    <w:p w:rsidR="00FE4341" w:rsidRDefault="00FE4341" w:rsidP="00207470">
      <w:pPr>
        <w:suppressAutoHyphens/>
        <w:autoSpaceDE w:val="0"/>
        <w:autoSpaceDN w:val="0"/>
        <w:adjustRightInd w:val="0"/>
        <w:ind w:firstLine="709"/>
        <w:jc w:val="both"/>
        <w:rPr>
          <w:bCs/>
          <w:iCs/>
        </w:rPr>
      </w:pPr>
      <w:r w:rsidRPr="00207470">
        <w:rPr>
          <w:bCs/>
        </w:rPr>
        <w:t>Кабинет «Предпринимательской деятельности в сфере гостиничного бизнеса»</w:t>
      </w:r>
      <w:r w:rsidRPr="00207470">
        <w:rPr>
          <w:lang w:eastAsia="en-US"/>
        </w:rPr>
        <w:t xml:space="preserve">, </w:t>
      </w:r>
      <w:r w:rsidRPr="00207470">
        <w:rPr>
          <w:bCs/>
        </w:rPr>
        <w:t>оснащенны</w:t>
      </w:r>
      <w:r w:rsidR="00BA247C">
        <w:rPr>
          <w:bCs/>
        </w:rPr>
        <w:t>й</w:t>
      </w:r>
      <w:r w:rsidRPr="00207470">
        <w:rPr>
          <w:bCs/>
        </w:rPr>
        <w:t xml:space="preserve"> </w:t>
      </w:r>
      <w:r w:rsidRPr="00207470">
        <w:rPr>
          <w:bCs/>
          <w:iCs/>
        </w:rPr>
        <w:t xml:space="preserve">в соответствии с </w:t>
      </w:r>
      <w:r w:rsidR="00BA247C">
        <w:rPr>
          <w:bCs/>
          <w:iCs/>
        </w:rPr>
        <w:t>требованиями к</w:t>
      </w:r>
      <w:r w:rsidR="00BA247C" w:rsidRPr="00207470">
        <w:rPr>
          <w:bCs/>
          <w:iCs/>
        </w:rPr>
        <w:t xml:space="preserve"> образовательной</w:t>
      </w:r>
      <w:r w:rsidR="00BA247C">
        <w:rPr>
          <w:bCs/>
          <w:iCs/>
        </w:rPr>
        <w:t xml:space="preserve"> </w:t>
      </w:r>
      <w:r w:rsidR="00BA247C" w:rsidRPr="00207470">
        <w:rPr>
          <w:bCs/>
          <w:iCs/>
        </w:rPr>
        <w:t>программе</w:t>
      </w:r>
      <w:r w:rsidRPr="00207470">
        <w:rPr>
          <w:bCs/>
          <w:iCs/>
        </w:rPr>
        <w:t xml:space="preserve"> по специальности.</w:t>
      </w:r>
    </w:p>
    <w:p w:rsidR="00BA247C" w:rsidRPr="00207470" w:rsidRDefault="00BA247C" w:rsidP="00207470">
      <w:pPr>
        <w:suppressAutoHyphens/>
        <w:autoSpaceDE w:val="0"/>
        <w:autoSpaceDN w:val="0"/>
        <w:adjustRightInd w:val="0"/>
        <w:ind w:firstLine="709"/>
        <w:jc w:val="both"/>
        <w:rPr>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6418"/>
        <w:gridCol w:w="3063"/>
      </w:tblGrid>
      <w:tr w:rsidR="00BA247C" w:rsidRPr="00F43C76" w:rsidTr="006F083A">
        <w:tc>
          <w:tcPr>
            <w:tcW w:w="273" w:type="pct"/>
            <w:shd w:val="clear" w:color="auto" w:fill="auto"/>
            <w:vAlign w:val="center"/>
          </w:tcPr>
          <w:p w:rsidR="00BA247C" w:rsidRPr="00F43C76" w:rsidRDefault="00BA247C" w:rsidP="006F083A">
            <w:pPr>
              <w:pStyle w:val="12"/>
              <w:jc w:val="center"/>
              <w:rPr>
                <w:lang w:eastAsia="en-US"/>
              </w:rPr>
            </w:pPr>
            <w:r w:rsidRPr="00F43C76">
              <w:rPr>
                <w:lang w:eastAsia="en-US"/>
              </w:rPr>
              <w:t>№</w:t>
            </w:r>
          </w:p>
        </w:tc>
        <w:tc>
          <w:tcPr>
            <w:tcW w:w="3200" w:type="pct"/>
            <w:shd w:val="clear" w:color="auto" w:fill="auto"/>
            <w:vAlign w:val="center"/>
          </w:tcPr>
          <w:p w:rsidR="00BA247C" w:rsidRPr="00F43C76" w:rsidRDefault="00BA247C" w:rsidP="006F083A">
            <w:pPr>
              <w:pStyle w:val="12"/>
              <w:jc w:val="center"/>
              <w:rPr>
                <w:lang w:eastAsia="en-US"/>
              </w:rPr>
            </w:pPr>
            <w:r w:rsidRPr="00F43C76">
              <w:rPr>
                <w:lang w:eastAsia="en-US"/>
              </w:rPr>
              <w:t>Наименование оборудования</w:t>
            </w:r>
          </w:p>
        </w:tc>
        <w:tc>
          <w:tcPr>
            <w:tcW w:w="1527" w:type="pct"/>
            <w:shd w:val="clear" w:color="auto" w:fill="auto"/>
            <w:vAlign w:val="center"/>
          </w:tcPr>
          <w:p w:rsidR="00BA247C" w:rsidRPr="00F43C76" w:rsidRDefault="00BA247C" w:rsidP="006F083A">
            <w:pPr>
              <w:pStyle w:val="12"/>
              <w:jc w:val="center"/>
              <w:rPr>
                <w:lang w:eastAsia="en-US"/>
              </w:rPr>
            </w:pPr>
            <w:r w:rsidRPr="00F43C76">
              <w:rPr>
                <w:lang w:eastAsia="en-US"/>
              </w:rPr>
              <w:t>Техническое описание</w:t>
            </w:r>
          </w:p>
        </w:tc>
      </w:tr>
      <w:tr w:rsidR="00BA247C" w:rsidRPr="00F43C76" w:rsidTr="006F083A">
        <w:trPr>
          <w:trHeight w:val="278"/>
        </w:trPr>
        <w:tc>
          <w:tcPr>
            <w:tcW w:w="5000" w:type="pct"/>
            <w:gridSpan w:val="3"/>
            <w:shd w:val="clear" w:color="auto" w:fill="auto"/>
          </w:tcPr>
          <w:p w:rsidR="00BA247C" w:rsidRPr="00F43C76" w:rsidRDefault="00BA247C" w:rsidP="006F083A">
            <w:pPr>
              <w:pStyle w:val="12"/>
              <w:rPr>
                <w:b/>
                <w:bCs/>
                <w:lang w:eastAsia="en-US"/>
              </w:rPr>
            </w:pPr>
            <w:r w:rsidRPr="00F43C76">
              <w:rPr>
                <w:b/>
                <w:bCs/>
                <w:lang w:val="en-US" w:eastAsia="en-US"/>
              </w:rPr>
              <w:t>I</w:t>
            </w:r>
            <w:r w:rsidRPr="00F43C76">
              <w:rPr>
                <w:b/>
                <w:bCs/>
                <w:lang w:eastAsia="en-US"/>
              </w:rPr>
              <w:t xml:space="preserve"> Специализированная мебель и системы хранения</w:t>
            </w:r>
          </w:p>
        </w:tc>
      </w:tr>
      <w:tr w:rsidR="00BA247C" w:rsidRPr="00F43C76" w:rsidTr="006F083A">
        <w:trPr>
          <w:trHeight w:val="277"/>
        </w:trPr>
        <w:tc>
          <w:tcPr>
            <w:tcW w:w="5000" w:type="pct"/>
            <w:gridSpan w:val="3"/>
            <w:shd w:val="clear" w:color="auto" w:fill="auto"/>
          </w:tcPr>
          <w:p w:rsidR="00BA247C" w:rsidRPr="00F43C76" w:rsidRDefault="00BA247C" w:rsidP="006F083A">
            <w:pPr>
              <w:pStyle w:val="12"/>
              <w:rPr>
                <w:b/>
                <w:bCs/>
                <w:lang w:eastAsia="en-US"/>
              </w:rPr>
            </w:pPr>
            <w:r w:rsidRPr="00F43C76">
              <w:rPr>
                <w:b/>
                <w:bCs/>
                <w:lang w:eastAsia="en-US"/>
              </w:rPr>
              <w:t>Основное оборудование</w:t>
            </w: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1</w:t>
            </w:r>
          </w:p>
        </w:tc>
        <w:tc>
          <w:tcPr>
            <w:tcW w:w="3200" w:type="pct"/>
            <w:shd w:val="clear" w:color="auto" w:fill="auto"/>
          </w:tcPr>
          <w:p w:rsidR="00BA247C" w:rsidRPr="00DC5EEA" w:rsidRDefault="00BA247C" w:rsidP="006F083A">
            <w:pPr>
              <w:pStyle w:val="af0"/>
              <w:tabs>
                <w:tab w:val="left" w:pos="993"/>
              </w:tabs>
              <w:suppressAutoHyphens/>
              <w:spacing w:line="276" w:lineRule="auto"/>
              <w:ind w:left="0"/>
              <w:jc w:val="both"/>
              <w:rPr>
                <w:bCs/>
              </w:rPr>
            </w:pPr>
            <w:r w:rsidRPr="000C619E">
              <w:rPr>
                <w:bCs/>
              </w:rPr>
              <w:t xml:space="preserve">посадочные </w:t>
            </w:r>
            <w:r>
              <w:rPr>
                <w:bCs/>
              </w:rPr>
              <w:t>места по количеству обучающихся</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2</w:t>
            </w:r>
          </w:p>
        </w:tc>
        <w:tc>
          <w:tcPr>
            <w:tcW w:w="3200" w:type="pct"/>
            <w:shd w:val="clear" w:color="auto" w:fill="auto"/>
          </w:tcPr>
          <w:p w:rsidR="00BA247C" w:rsidRPr="00DC5EEA" w:rsidRDefault="00BA247C" w:rsidP="006F083A">
            <w:pPr>
              <w:pStyle w:val="af0"/>
              <w:tabs>
                <w:tab w:val="left" w:pos="993"/>
              </w:tabs>
              <w:suppressAutoHyphens/>
              <w:spacing w:line="276" w:lineRule="auto"/>
              <w:ind w:left="0"/>
              <w:jc w:val="both"/>
              <w:rPr>
                <w:bCs/>
              </w:rPr>
            </w:pPr>
            <w:r>
              <w:rPr>
                <w:bCs/>
              </w:rPr>
              <w:t>доска учебная</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3</w:t>
            </w:r>
          </w:p>
        </w:tc>
        <w:tc>
          <w:tcPr>
            <w:tcW w:w="3200" w:type="pct"/>
            <w:shd w:val="clear" w:color="auto" w:fill="auto"/>
          </w:tcPr>
          <w:p w:rsidR="00BA247C" w:rsidRPr="00F43C76" w:rsidRDefault="00BA247C" w:rsidP="006F083A">
            <w:pPr>
              <w:pStyle w:val="12"/>
              <w:rPr>
                <w:lang w:eastAsia="en-US"/>
              </w:rPr>
            </w:pPr>
            <w:r>
              <w:rPr>
                <w:bCs/>
              </w:rPr>
              <w:t>дидактические пособия</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4</w:t>
            </w:r>
          </w:p>
        </w:tc>
        <w:tc>
          <w:tcPr>
            <w:tcW w:w="3200" w:type="pct"/>
            <w:shd w:val="clear" w:color="auto" w:fill="auto"/>
          </w:tcPr>
          <w:p w:rsidR="00BA247C" w:rsidRPr="00DC5EEA" w:rsidRDefault="00BA247C" w:rsidP="006F083A">
            <w:pPr>
              <w:pStyle w:val="af0"/>
              <w:tabs>
                <w:tab w:val="left" w:pos="993"/>
              </w:tabs>
              <w:suppressAutoHyphens/>
              <w:spacing w:line="276" w:lineRule="auto"/>
              <w:ind w:left="0"/>
              <w:jc w:val="both"/>
              <w:rPr>
                <w:bCs/>
              </w:rPr>
            </w:pPr>
            <w:r>
              <w:rPr>
                <w:bCs/>
              </w:rPr>
              <w:t>программное обеспечение</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5</w:t>
            </w:r>
          </w:p>
        </w:tc>
        <w:tc>
          <w:tcPr>
            <w:tcW w:w="3200" w:type="pct"/>
            <w:shd w:val="clear" w:color="auto" w:fill="auto"/>
          </w:tcPr>
          <w:p w:rsidR="00BA247C" w:rsidRPr="00F43C76" w:rsidRDefault="00BA247C" w:rsidP="006F083A">
            <w:pPr>
              <w:pStyle w:val="12"/>
              <w:rPr>
                <w:lang w:eastAsia="en-US"/>
              </w:rPr>
            </w:pPr>
            <w:r>
              <w:rPr>
                <w:bCs/>
              </w:rPr>
              <w:t>видеофильмы по различным темам</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6</w:t>
            </w:r>
          </w:p>
        </w:tc>
        <w:tc>
          <w:tcPr>
            <w:tcW w:w="3200" w:type="pct"/>
            <w:shd w:val="clear" w:color="auto" w:fill="auto"/>
          </w:tcPr>
          <w:p w:rsidR="00BA247C" w:rsidRPr="00F43C76" w:rsidRDefault="00BA247C" w:rsidP="006F083A">
            <w:pPr>
              <w:pStyle w:val="12"/>
              <w:rPr>
                <w:lang w:eastAsia="en-US"/>
              </w:rPr>
            </w:pPr>
            <w:r>
              <w:rPr>
                <w:bCs/>
              </w:rPr>
              <w:t>рабочее место преподавателя</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BA247C" w:rsidRPr="00F43C76" w:rsidRDefault="00BA247C" w:rsidP="006F083A">
            <w:pPr>
              <w:pStyle w:val="12"/>
              <w:rPr>
                <w:lang w:eastAsia="en-US"/>
              </w:rPr>
            </w:pPr>
            <w:r w:rsidRPr="00F43C76">
              <w:rPr>
                <w:b/>
                <w:bCs/>
                <w:lang w:val="en-US" w:eastAsia="en-US"/>
              </w:rPr>
              <w:t xml:space="preserve">II </w:t>
            </w:r>
            <w:r w:rsidRPr="00F43C76">
              <w:rPr>
                <w:b/>
                <w:bCs/>
                <w:lang w:eastAsia="en-US"/>
              </w:rPr>
              <w:t>Технические средства</w:t>
            </w:r>
          </w:p>
        </w:tc>
      </w:tr>
      <w:tr w:rsidR="00BA247C" w:rsidRPr="00F43C76" w:rsidTr="006F083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BA247C" w:rsidRPr="00F43C76" w:rsidRDefault="00BA247C" w:rsidP="006F083A">
            <w:pPr>
              <w:pStyle w:val="12"/>
              <w:rPr>
                <w:lang w:eastAsia="en-US"/>
              </w:rPr>
            </w:pPr>
            <w:r w:rsidRPr="00F43C76">
              <w:rPr>
                <w:b/>
                <w:bCs/>
                <w:lang w:eastAsia="en-US"/>
              </w:rPr>
              <w:t>Основное оборудование</w:t>
            </w: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1</w:t>
            </w:r>
          </w:p>
        </w:tc>
        <w:tc>
          <w:tcPr>
            <w:tcW w:w="3200" w:type="pct"/>
            <w:shd w:val="clear" w:color="auto" w:fill="auto"/>
          </w:tcPr>
          <w:p w:rsidR="00BA247C" w:rsidRPr="00DC5EEA" w:rsidRDefault="00BA247C" w:rsidP="006F083A">
            <w:pPr>
              <w:pStyle w:val="af0"/>
              <w:tabs>
                <w:tab w:val="left" w:pos="993"/>
              </w:tabs>
              <w:suppressAutoHyphens/>
              <w:spacing w:line="276" w:lineRule="auto"/>
              <w:ind w:left="0"/>
              <w:jc w:val="both"/>
              <w:rPr>
                <w:bCs/>
              </w:rPr>
            </w:pPr>
            <w:r w:rsidRPr="000C619E">
              <w:rPr>
                <w:bCs/>
              </w:rPr>
              <w:t>видеооборудование (мультимедийный проектор с экраном или те</w:t>
            </w:r>
            <w:r>
              <w:rPr>
                <w:bCs/>
              </w:rPr>
              <w:t>левизор, или плазменная панель)</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2</w:t>
            </w:r>
          </w:p>
        </w:tc>
        <w:tc>
          <w:tcPr>
            <w:tcW w:w="3200" w:type="pct"/>
            <w:shd w:val="clear" w:color="auto" w:fill="auto"/>
          </w:tcPr>
          <w:p w:rsidR="00BA247C" w:rsidRPr="00DC5EEA" w:rsidRDefault="00BA247C" w:rsidP="006F083A">
            <w:pPr>
              <w:pStyle w:val="af0"/>
              <w:tabs>
                <w:tab w:val="left" w:pos="993"/>
              </w:tabs>
              <w:suppressAutoHyphens/>
              <w:spacing w:line="276" w:lineRule="auto"/>
              <w:ind w:left="0"/>
              <w:jc w:val="both"/>
              <w:rPr>
                <w:bCs/>
              </w:rPr>
            </w:pPr>
            <w:r w:rsidRPr="000C619E">
              <w:rPr>
                <w:bCs/>
              </w:rPr>
              <w:t>э</w:t>
            </w:r>
            <w:r>
              <w:rPr>
                <w:bCs/>
              </w:rPr>
              <w:t>кран, проектор, магнитная доска</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3</w:t>
            </w:r>
          </w:p>
        </w:tc>
        <w:tc>
          <w:tcPr>
            <w:tcW w:w="3200" w:type="pct"/>
            <w:shd w:val="clear" w:color="auto" w:fill="auto"/>
          </w:tcPr>
          <w:p w:rsidR="00BA247C" w:rsidRPr="00DC5EEA" w:rsidRDefault="00BA247C" w:rsidP="006F083A">
            <w:pPr>
              <w:pStyle w:val="af0"/>
              <w:tabs>
                <w:tab w:val="left" w:pos="993"/>
              </w:tabs>
              <w:suppressAutoHyphens/>
              <w:spacing w:line="276" w:lineRule="auto"/>
              <w:ind w:left="0"/>
              <w:jc w:val="both"/>
              <w:rPr>
                <w:bCs/>
              </w:rPr>
            </w:pPr>
            <w:r w:rsidRPr="000C619E">
              <w:rPr>
                <w:bCs/>
              </w:rPr>
              <w:t>компьютер</w:t>
            </w:r>
            <w:r>
              <w:rPr>
                <w:bCs/>
              </w:rPr>
              <w:t>ы по количеству посадочных мест</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4</w:t>
            </w:r>
          </w:p>
        </w:tc>
        <w:tc>
          <w:tcPr>
            <w:tcW w:w="3200" w:type="pct"/>
            <w:shd w:val="clear" w:color="auto" w:fill="auto"/>
          </w:tcPr>
          <w:p w:rsidR="00BA247C" w:rsidRPr="00F43C76" w:rsidRDefault="00BA247C" w:rsidP="006F083A">
            <w:pPr>
              <w:pStyle w:val="12"/>
              <w:rPr>
                <w:lang w:eastAsia="en-US"/>
              </w:rPr>
            </w:pPr>
            <w:r w:rsidRPr="00DC5EEA">
              <w:rPr>
                <w:bCs/>
              </w:rPr>
              <w:t>профессиональные компьютерные программы</w:t>
            </w:r>
          </w:p>
        </w:tc>
        <w:tc>
          <w:tcPr>
            <w:tcW w:w="1527" w:type="pct"/>
            <w:shd w:val="clear" w:color="auto" w:fill="auto"/>
          </w:tcPr>
          <w:p w:rsidR="00BA247C" w:rsidRPr="00F43C76" w:rsidRDefault="00BA247C" w:rsidP="006F083A">
            <w:pPr>
              <w:pStyle w:val="12"/>
              <w:rPr>
                <w:lang w:eastAsia="en-US"/>
              </w:rPr>
            </w:pPr>
          </w:p>
        </w:tc>
      </w:tr>
      <w:tr w:rsidR="00BA247C" w:rsidRPr="00F43C76" w:rsidTr="006F083A">
        <w:tc>
          <w:tcPr>
            <w:tcW w:w="5000" w:type="pct"/>
            <w:gridSpan w:val="3"/>
            <w:shd w:val="clear" w:color="auto" w:fill="auto"/>
          </w:tcPr>
          <w:p w:rsidR="00BA247C" w:rsidRPr="00F43C76" w:rsidRDefault="00BA247C" w:rsidP="006F083A">
            <w:pPr>
              <w:pStyle w:val="12"/>
              <w:rPr>
                <w:lang w:eastAsia="en-US"/>
              </w:rPr>
            </w:pPr>
            <w:r w:rsidRPr="00F43C76">
              <w:rPr>
                <w:b/>
                <w:bCs/>
                <w:lang w:val="en-US" w:eastAsia="en-US"/>
              </w:rPr>
              <w:t>III</w:t>
            </w:r>
            <w:r w:rsidRPr="00F43C76">
              <w:rPr>
                <w:b/>
                <w:bCs/>
                <w:lang w:eastAsia="en-US"/>
              </w:rPr>
              <w:t xml:space="preserve"> Демонстрационные учебно-наглядные пособия</w:t>
            </w:r>
          </w:p>
        </w:tc>
      </w:tr>
      <w:tr w:rsidR="00BA247C" w:rsidRPr="00F43C76" w:rsidTr="006F083A">
        <w:tc>
          <w:tcPr>
            <w:tcW w:w="5000" w:type="pct"/>
            <w:gridSpan w:val="3"/>
            <w:shd w:val="clear" w:color="auto" w:fill="auto"/>
          </w:tcPr>
          <w:p w:rsidR="00BA247C" w:rsidRPr="00F43C76" w:rsidRDefault="00BA247C" w:rsidP="006F083A">
            <w:pPr>
              <w:pStyle w:val="12"/>
              <w:rPr>
                <w:lang w:eastAsia="en-US"/>
              </w:rPr>
            </w:pPr>
            <w:r w:rsidRPr="00F43C76">
              <w:rPr>
                <w:b/>
                <w:bCs/>
                <w:lang w:eastAsia="en-US"/>
              </w:rPr>
              <w:t>Основное оборудование</w:t>
            </w:r>
          </w:p>
        </w:tc>
      </w:tr>
      <w:tr w:rsidR="00BA247C" w:rsidRPr="00F43C76" w:rsidTr="006F083A">
        <w:tc>
          <w:tcPr>
            <w:tcW w:w="273" w:type="pct"/>
            <w:shd w:val="clear" w:color="auto" w:fill="auto"/>
          </w:tcPr>
          <w:p w:rsidR="00BA247C" w:rsidRPr="00F43C76" w:rsidRDefault="00BA247C" w:rsidP="006F083A">
            <w:pPr>
              <w:pStyle w:val="12"/>
              <w:rPr>
                <w:lang w:eastAsia="en-US"/>
              </w:rPr>
            </w:pPr>
            <w:r>
              <w:rPr>
                <w:lang w:eastAsia="en-US"/>
              </w:rPr>
              <w:t>1</w:t>
            </w:r>
          </w:p>
        </w:tc>
        <w:tc>
          <w:tcPr>
            <w:tcW w:w="3200" w:type="pct"/>
            <w:shd w:val="clear" w:color="auto" w:fill="auto"/>
          </w:tcPr>
          <w:p w:rsidR="00BA247C" w:rsidRPr="00F43C76" w:rsidRDefault="00BA247C" w:rsidP="006F083A">
            <w:pPr>
              <w:pStyle w:val="12"/>
              <w:rPr>
                <w:lang w:eastAsia="en-US"/>
              </w:rPr>
            </w:pPr>
            <w:r>
              <w:rPr>
                <w:bCs/>
              </w:rPr>
              <w:t>дидактические пособия</w:t>
            </w:r>
          </w:p>
        </w:tc>
        <w:tc>
          <w:tcPr>
            <w:tcW w:w="1527" w:type="pct"/>
            <w:shd w:val="clear" w:color="auto" w:fill="auto"/>
          </w:tcPr>
          <w:p w:rsidR="00BA247C" w:rsidRPr="00F43C76" w:rsidRDefault="00BA247C" w:rsidP="006F083A">
            <w:pPr>
              <w:pStyle w:val="12"/>
              <w:rPr>
                <w:lang w:eastAsia="en-US"/>
              </w:rPr>
            </w:pPr>
          </w:p>
        </w:tc>
      </w:tr>
    </w:tbl>
    <w:p w:rsidR="00FE4341" w:rsidRPr="00207470" w:rsidRDefault="00FE4341" w:rsidP="00207470">
      <w:pPr>
        <w:suppressAutoHyphens/>
        <w:ind w:firstLine="709"/>
        <w:jc w:val="both"/>
        <w:rPr>
          <w:bCs/>
        </w:rPr>
      </w:pPr>
    </w:p>
    <w:p w:rsidR="00FE4341" w:rsidRPr="00207470" w:rsidRDefault="00FE4341" w:rsidP="00207470">
      <w:pPr>
        <w:suppressAutoHyphens/>
        <w:ind w:firstLine="709"/>
        <w:jc w:val="both"/>
        <w:rPr>
          <w:b/>
          <w:bCs/>
        </w:rPr>
      </w:pPr>
      <w:r w:rsidRPr="00207470">
        <w:rPr>
          <w:b/>
          <w:bCs/>
        </w:rPr>
        <w:t>3.2. Информационное обеспечение реализации программы</w:t>
      </w:r>
    </w:p>
    <w:p w:rsidR="00FE4341" w:rsidRPr="00207470" w:rsidRDefault="00FE4341" w:rsidP="00207470">
      <w:pPr>
        <w:suppressAutoHyphens/>
        <w:ind w:firstLine="709"/>
        <w:jc w:val="both"/>
        <w:rPr>
          <w:bCs/>
        </w:rPr>
      </w:pPr>
      <w:r w:rsidRPr="00207470">
        <w:rPr>
          <w:bCs/>
        </w:rPr>
        <w:t>Для реализации программы библиотечный фонд образовательной организации должен иметь п</w:t>
      </w:r>
      <w:r w:rsidRPr="00207470">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07470">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E4341" w:rsidRPr="00207470" w:rsidRDefault="00FE4341" w:rsidP="00207470">
      <w:pPr>
        <w:suppressAutoHyphens/>
        <w:ind w:firstLine="709"/>
        <w:jc w:val="both"/>
      </w:pPr>
    </w:p>
    <w:p w:rsidR="00FE4341" w:rsidRPr="00207470" w:rsidRDefault="00FE4341" w:rsidP="00207470">
      <w:pPr>
        <w:suppressAutoHyphens/>
        <w:ind w:firstLine="709"/>
        <w:jc w:val="both"/>
        <w:rPr>
          <w:b/>
        </w:rPr>
      </w:pPr>
      <w:r w:rsidRPr="00207470">
        <w:rPr>
          <w:b/>
        </w:rPr>
        <w:t>3.2.1. Основные печатные и электронные издания</w:t>
      </w:r>
    </w:p>
    <w:p w:rsidR="00FE4341" w:rsidRPr="00207470" w:rsidRDefault="00FE4341" w:rsidP="00207470">
      <w:pPr>
        <w:numPr>
          <w:ilvl w:val="0"/>
          <w:numId w:val="13"/>
        </w:numPr>
        <w:ind w:left="0" w:firstLine="709"/>
        <w:contextualSpacing/>
        <w:jc w:val="both"/>
      </w:pPr>
      <w:r w:rsidRPr="00207470">
        <w:t xml:space="preserve">Бражников, М. А. </w:t>
      </w:r>
      <w:proofErr w:type="spellStart"/>
      <w:r w:rsidRPr="00207470">
        <w:t>Сервисология</w:t>
      </w:r>
      <w:proofErr w:type="spellEnd"/>
      <w:r w:rsidRPr="00207470">
        <w:t xml:space="preserve">: учебное пособие для вузов / М. А. Бражников. – 2-е изд., </w:t>
      </w:r>
      <w:proofErr w:type="spellStart"/>
      <w:r w:rsidRPr="00207470">
        <w:t>испр</w:t>
      </w:r>
      <w:proofErr w:type="spellEnd"/>
      <w:proofErr w:type="gramStart"/>
      <w:r w:rsidRPr="00207470">
        <w:t>.</w:t>
      </w:r>
      <w:proofErr w:type="gramEnd"/>
      <w:r w:rsidRPr="00207470">
        <w:t xml:space="preserve"> и доп. – Москва: Издательство </w:t>
      </w:r>
      <w:proofErr w:type="spellStart"/>
      <w:r w:rsidRPr="00207470">
        <w:t>Юрайт</w:t>
      </w:r>
      <w:proofErr w:type="spellEnd"/>
      <w:r w:rsidRPr="00207470">
        <w:t xml:space="preserve">, 2021. – 144 с. – (Высшее образование). – ISBN 978-5-534-13343-1. – Текст: электронный // ЭБС </w:t>
      </w:r>
      <w:proofErr w:type="spellStart"/>
      <w:r w:rsidRPr="00207470">
        <w:t>Юрайт</w:t>
      </w:r>
      <w:proofErr w:type="spellEnd"/>
      <w:r w:rsidRPr="00207470">
        <w:t xml:space="preserve"> [сайт]. – URL: https://urait.ru/bcode/476975</w:t>
      </w:r>
    </w:p>
    <w:p w:rsidR="00FE4341" w:rsidRPr="00207470" w:rsidRDefault="00FE4341" w:rsidP="00207470">
      <w:pPr>
        <w:numPr>
          <w:ilvl w:val="0"/>
          <w:numId w:val="13"/>
        </w:numPr>
        <w:ind w:left="0" w:firstLine="709"/>
        <w:contextualSpacing/>
        <w:jc w:val="both"/>
      </w:pPr>
      <w:proofErr w:type="spellStart"/>
      <w:r w:rsidRPr="00207470">
        <w:t>Жираткова</w:t>
      </w:r>
      <w:proofErr w:type="spellEnd"/>
      <w:r w:rsidRPr="00207470">
        <w:t xml:space="preserve">, Ж. В. Основы экскурсионной деятельности: учебник и практикум для среднего профессионального образования / Ж. В. </w:t>
      </w:r>
      <w:proofErr w:type="spellStart"/>
      <w:r w:rsidRPr="00207470">
        <w:t>Жираткова</w:t>
      </w:r>
      <w:proofErr w:type="spellEnd"/>
      <w:r w:rsidRPr="00207470">
        <w:t xml:space="preserve">, Т. В. Рассохина, Х. Ф. </w:t>
      </w:r>
      <w:proofErr w:type="spellStart"/>
      <w:r w:rsidRPr="00207470">
        <w:t>Очилова</w:t>
      </w:r>
      <w:proofErr w:type="spellEnd"/>
      <w:r w:rsidRPr="00207470">
        <w:t xml:space="preserve">. – Москва: Издательство </w:t>
      </w:r>
      <w:proofErr w:type="spellStart"/>
      <w:r w:rsidRPr="00207470">
        <w:t>Юрайт</w:t>
      </w:r>
      <w:proofErr w:type="spellEnd"/>
      <w:r w:rsidRPr="00207470">
        <w:t xml:space="preserve">, 2021. – 189 с. – (Профессиональное образование). – ISBN 978-5-534-13031-7. – Текст: электронный // ЭБС </w:t>
      </w:r>
      <w:proofErr w:type="spellStart"/>
      <w:r w:rsidRPr="00207470">
        <w:t>Юрайт</w:t>
      </w:r>
      <w:proofErr w:type="spellEnd"/>
      <w:r w:rsidRPr="00207470">
        <w:t xml:space="preserve"> [сайт]. – URL: https://urait.ru/bcode/476413</w:t>
      </w:r>
    </w:p>
    <w:p w:rsidR="00FE4341" w:rsidRPr="00207470" w:rsidRDefault="00FE4341" w:rsidP="00207470">
      <w:pPr>
        <w:numPr>
          <w:ilvl w:val="0"/>
          <w:numId w:val="13"/>
        </w:numPr>
        <w:ind w:left="0" w:firstLine="709"/>
        <w:contextualSpacing/>
        <w:jc w:val="both"/>
      </w:pPr>
      <w:r w:rsidRPr="00207470">
        <w:t xml:space="preserve">Игнатьева, И. Ф. Организация туристской деятельности: учебник для вузов / И. Ф. Игнатьева. – 2-е изд., </w:t>
      </w:r>
      <w:proofErr w:type="spellStart"/>
      <w:r w:rsidRPr="00207470">
        <w:t>перераб</w:t>
      </w:r>
      <w:proofErr w:type="spellEnd"/>
      <w:proofErr w:type="gramStart"/>
      <w:r w:rsidRPr="00207470">
        <w:t>.</w:t>
      </w:r>
      <w:proofErr w:type="gramEnd"/>
      <w:r w:rsidRPr="00207470">
        <w:t xml:space="preserve"> и доп. – Москва: Издательство </w:t>
      </w:r>
      <w:proofErr w:type="spellStart"/>
      <w:r w:rsidRPr="00207470">
        <w:t>Юрайт</w:t>
      </w:r>
      <w:proofErr w:type="spellEnd"/>
      <w:r w:rsidRPr="00207470">
        <w:t xml:space="preserve">, 2021. – 392 с. – (Высшее образование). – ISBN 978-5-534-13873-3. – Текст: электронный // ЭБС </w:t>
      </w:r>
      <w:proofErr w:type="spellStart"/>
      <w:r w:rsidRPr="00207470">
        <w:t>Юрайт</w:t>
      </w:r>
      <w:proofErr w:type="spellEnd"/>
      <w:r w:rsidRPr="00207470">
        <w:t xml:space="preserve"> [сайт]. – URL: https://urait.ru/bcode/470587</w:t>
      </w:r>
    </w:p>
    <w:p w:rsidR="00FE4341" w:rsidRPr="00207470" w:rsidRDefault="00FE4341" w:rsidP="00207470">
      <w:pPr>
        <w:numPr>
          <w:ilvl w:val="0"/>
          <w:numId w:val="13"/>
        </w:numPr>
        <w:ind w:left="0" w:firstLine="709"/>
        <w:contextualSpacing/>
        <w:jc w:val="both"/>
      </w:pPr>
      <w:proofErr w:type="spellStart"/>
      <w:r w:rsidRPr="00207470">
        <w:t>Рамендик</w:t>
      </w:r>
      <w:proofErr w:type="spellEnd"/>
      <w:r w:rsidRPr="00207470">
        <w:t xml:space="preserve">, Д. М. Психодиагностика в социально-культурном сервисе и туризме: учебное пособие для среднего профессионального образования / Д. М. </w:t>
      </w:r>
      <w:proofErr w:type="spellStart"/>
      <w:r w:rsidRPr="00207470">
        <w:t>Рамендик</w:t>
      </w:r>
      <w:proofErr w:type="spellEnd"/>
      <w:r w:rsidRPr="00207470">
        <w:t xml:space="preserve">, О. В. Одинцова. – 2-е изд., </w:t>
      </w:r>
      <w:proofErr w:type="spellStart"/>
      <w:r w:rsidRPr="00207470">
        <w:t>перераб</w:t>
      </w:r>
      <w:proofErr w:type="spellEnd"/>
      <w:proofErr w:type="gramStart"/>
      <w:r w:rsidRPr="00207470">
        <w:t>.</w:t>
      </w:r>
      <w:proofErr w:type="gramEnd"/>
      <w:r w:rsidRPr="00207470">
        <w:t xml:space="preserve"> и доп. – Москва: Издательство </w:t>
      </w:r>
      <w:proofErr w:type="spellStart"/>
      <w:r w:rsidRPr="00207470">
        <w:t>Юрайт</w:t>
      </w:r>
      <w:proofErr w:type="spellEnd"/>
      <w:r w:rsidRPr="00207470">
        <w:t xml:space="preserve">, 2021. – 212 с. – (Профессиональное образование). – ISBN 978-5-534-10855-2. – Текст: электронный // ЭБС </w:t>
      </w:r>
      <w:proofErr w:type="spellStart"/>
      <w:r w:rsidRPr="00207470">
        <w:t>Юрайт</w:t>
      </w:r>
      <w:proofErr w:type="spellEnd"/>
      <w:r w:rsidRPr="00207470">
        <w:t xml:space="preserve"> [сайт]. – URL: </w:t>
      </w:r>
      <w:hyperlink r:id="rId11" w:history="1">
        <w:r w:rsidRPr="00207470">
          <w:rPr>
            <w:rStyle w:val="a9"/>
          </w:rPr>
          <w:t>https://urait.ru/bcode/475383</w:t>
        </w:r>
      </w:hyperlink>
    </w:p>
    <w:p w:rsidR="00FE4341" w:rsidRPr="00207470" w:rsidRDefault="00FE4341" w:rsidP="00207470">
      <w:pPr>
        <w:numPr>
          <w:ilvl w:val="0"/>
          <w:numId w:val="13"/>
        </w:numPr>
        <w:ind w:left="0" w:firstLine="709"/>
        <w:contextualSpacing/>
        <w:jc w:val="both"/>
      </w:pPr>
      <w:r w:rsidRPr="00207470">
        <w:lastRenderedPageBreak/>
        <w:t xml:space="preserve">Михайлова, Н. К. История гостеприимства / Н. К. Михайлова. — Санкт-Петербург: Лань, 2022. — 92 с. — ISBN 978-5-507-44980-4. — Текст: электронный // Лань: электронно-библиотечная система. — URL: </w:t>
      </w:r>
      <w:hyperlink r:id="rId12" w:history="1">
        <w:r w:rsidRPr="00207470">
          <w:rPr>
            <w:rStyle w:val="a9"/>
          </w:rPr>
          <w:t>https://e.lanbook.com/book/266825</w:t>
        </w:r>
      </w:hyperlink>
      <w:r w:rsidRPr="00207470">
        <w:t xml:space="preserve"> .</w:t>
      </w:r>
    </w:p>
    <w:p w:rsidR="00FE4341" w:rsidRPr="00207470" w:rsidRDefault="00FE4341" w:rsidP="00207470">
      <w:pPr>
        <w:numPr>
          <w:ilvl w:val="0"/>
          <w:numId w:val="13"/>
        </w:numPr>
        <w:ind w:left="0" w:firstLine="709"/>
        <w:contextualSpacing/>
        <w:jc w:val="both"/>
      </w:pPr>
      <w:r w:rsidRPr="00207470">
        <w:t xml:space="preserve">Свириденко, Ю. П. Сервисная деятельность в обслуживании населения: учебное пособие для </w:t>
      </w:r>
      <w:proofErr w:type="spellStart"/>
      <w:r w:rsidRPr="00207470">
        <w:t>спо</w:t>
      </w:r>
      <w:proofErr w:type="spellEnd"/>
      <w:r w:rsidRPr="00207470">
        <w:t xml:space="preserve"> / Ю. П. Свириденко, В. В. Хмелев. — 2-е изд., стер. — Санкт-Петербург: Лань, 2022. — 192 с. — ISBN 978-5-8114-9455-2. — Текст: электронный // Лань: электронно-библиотечная система. — URL: </w:t>
      </w:r>
      <w:hyperlink r:id="rId13" w:history="1">
        <w:r w:rsidRPr="00207470">
          <w:rPr>
            <w:rStyle w:val="a9"/>
          </w:rPr>
          <w:t>https://e.lanbook.com/book/195460</w:t>
        </w:r>
      </w:hyperlink>
      <w:r w:rsidRPr="00207470">
        <w:t xml:space="preserve"> .</w:t>
      </w:r>
    </w:p>
    <w:p w:rsidR="00FE4341" w:rsidRPr="00207470" w:rsidRDefault="00FE4341" w:rsidP="00207470">
      <w:pPr>
        <w:numPr>
          <w:ilvl w:val="0"/>
          <w:numId w:val="13"/>
        </w:numPr>
        <w:ind w:left="0" w:firstLine="709"/>
        <w:contextualSpacing/>
        <w:jc w:val="both"/>
      </w:pPr>
      <w:r w:rsidRPr="00207470">
        <w:t xml:space="preserve">Любецкая, Т. Р. Организация обслуживания в индустрии питания: учебник для </w:t>
      </w:r>
      <w:proofErr w:type="spellStart"/>
      <w:r w:rsidRPr="00207470">
        <w:t>спо</w:t>
      </w:r>
      <w:proofErr w:type="spellEnd"/>
      <w:r w:rsidRPr="00207470">
        <w:t xml:space="preserve"> / Т. Р. Любецкая. — 2-е изд., стер. — Санкт-Петербург: Лань, 2021. — 308 с. — ISBN 978-5-8114-8117-0. — Текст: электронный // Лань: электронно-библиотечная система. — URL: </w:t>
      </w:r>
      <w:hyperlink r:id="rId14" w:history="1">
        <w:r w:rsidRPr="00207470">
          <w:rPr>
            <w:rStyle w:val="a9"/>
          </w:rPr>
          <w:t>https://e.lanbook.com/book/171862</w:t>
        </w:r>
      </w:hyperlink>
      <w:r w:rsidRPr="00207470">
        <w:t xml:space="preserve"> .</w:t>
      </w:r>
    </w:p>
    <w:p w:rsidR="00FE4341" w:rsidRPr="00207470" w:rsidRDefault="00FE4341" w:rsidP="00207470">
      <w:pPr>
        <w:contextualSpacing/>
        <w:rPr>
          <w:b/>
        </w:rPr>
      </w:pPr>
    </w:p>
    <w:p w:rsidR="00FE4341" w:rsidRPr="00207470" w:rsidRDefault="00FE4341" w:rsidP="00207470">
      <w:pPr>
        <w:ind w:firstLine="709"/>
        <w:contextualSpacing/>
        <w:jc w:val="both"/>
        <w:rPr>
          <w:bCs/>
          <w:i/>
        </w:rPr>
      </w:pPr>
      <w:r w:rsidRPr="00207470">
        <w:rPr>
          <w:b/>
          <w:bCs/>
        </w:rPr>
        <w:t xml:space="preserve">3.2.2. Дополнительные источники </w:t>
      </w:r>
    </w:p>
    <w:p w:rsidR="00FE4341" w:rsidRPr="00207470" w:rsidRDefault="00FE4341" w:rsidP="00207470">
      <w:pPr>
        <w:ind w:firstLine="720"/>
        <w:jc w:val="both"/>
      </w:pPr>
      <w:r w:rsidRPr="00207470">
        <w:t xml:space="preserve">1. Аносова, Т. Г. Технологии комфорта: учебное пособие для СПО / Т. Г. Аносова, Ж. </w:t>
      </w:r>
      <w:proofErr w:type="spellStart"/>
      <w:r w:rsidRPr="00207470">
        <w:t>Танчев</w:t>
      </w:r>
      <w:proofErr w:type="spellEnd"/>
      <w:r w:rsidRPr="00207470">
        <w:t xml:space="preserve">. – 2-е изд. – Саратов, Екатеринбург: Профобразование, Уральский федеральный университет, 2019. – 71 c. – ISBN 978-5-4488-0407-6, 978-5-7996-2813-0. – Текст: электронный // Электронный ресурс цифровой образовательной среды СПО </w:t>
      </w:r>
      <w:proofErr w:type="spellStart"/>
      <w:r w:rsidRPr="00207470">
        <w:t>PROF</w:t>
      </w:r>
      <w:proofErr w:type="gramStart"/>
      <w:r w:rsidRPr="00207470">
        <w:t>образование</w:t>
      </w:r>
      <w:proofErr w:type="spellEnd"/>
      <w:r w:rsidRPr="00207470">
        <w:t xml:space="preserve"> :</w:t>
      </w:r>
      <w:proofErr w:type="gramEnd"/>
      <w:r w:rsidRPr="00207470">
        <w:t xml:space="preserve"> [сайт]. – URL: https://profspo.ru/books/87883</w:t>
      </w:r>
    </w:p>
    <w:p w:rsidR="00FE4341" w:rsidRPr="00207470" w:rsidRDefault="00FE4341" w:rsidP="00207470">
      <w:pPr>
        <w:jc w:val="center"/>
        <w:rPr>
          <w:b/>
        </w:rPr>
      </w:pPr>
    </w:p>
    <w:p w:rsidR="00FE4341" w:rsidRPr="00207470" w:rsidRDefault="00FE4341" w:rsidP="00207470">
      <w:pPr>
        <w:jc w:val="center"/>
        <w:rPr>
          <w:b/>
        </w:rPr>
      </w:pPr>
      <w:r w:rsidRPr="00207470">
        <w:rPr>
          <w:b/>
        </w:rPr>
        <w:t xml:space="preserve">4. КОНТРОЛЬ И ОЦЕНКА РЕЗУЛЬТАТОВ ОСВОЕНИЯ  </w:t>
      </w:r>
    </w:p>
    <w:p w:rsidR="00FE4341" w:rsidRPr="00207470" w:rsidRDefault="00FE4341" w:rsidP="00207470">
      <w:pPr>
        <w:jc w:val="center"/>
        <w:rPr>
          <w:b/>
        </w:rPr>
      </w:pPr>
      <w:r w:rsidRPr="00207470">
        <w:rPr>
          <w:b/>
        </w:rPr>
        <w:t>УЧЕБНОЙ ДИСЦИПЛИНЫ</w:t>
      </w:r>
    </w:p>
    <w:p w:rsidR="00FE4341" w:rsidRPr="00207470" w:rsidRDefault="00FE4341" w:rsidP="00207470">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3384"/>
        <w:gridCol w:w="3222"/>
      </w:tblGrid>
      <w:tr w:rsidR="00FE4341" w:rsidRPr="00207470" w:rsidTr="00BE2A4E">
        <w:tc>
          <w:tcPr>
            <w:tcW w:w="1742"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center"/>
              <w:rPr>
                <w:b/>
                <w:bCs/>
                <w:iCs/>
              </w:rPr>
            </w:pPr>
            <w:r w:rsidRPr="00207470">
              <w:rPr>
                <w:b/>
                <w:bCs/>
                <w:iCs/>
              </w:rPr>
              <w:t>Результаты обучения</w:t>
            </w:r>
            <w:r w:rsidRPr="00207470">
              <w:rPr>
                <w:b/>
                <w:bCs/>
                <w:iCs/>
                <w:vertAlign w:val="superscript"/>
              </w:rPr>
              <w:footnoteReference w:id="1"/>
            </w:r>
          </w:p>
        </w:tc>
        <w:tc>
          <w:tcPr>
            <w:tcW w:w="1669"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center"/>
              <w:rPr>
                <w:b/>
                <w:bCs/>
                <w:iCs/>
              </w:rPr>
            </w:pPr>
            <w:r w:rsidRPr="00207470">
              <w:rPr>
                <w:b/>
                <w:bCs/>
                <w:iCs/>
              </w:rPr>
              <w:t>Критерии оценки</w:t>
            </w:r>
          </w:p>
        </w:tc>
        <w:tc>
          <w:tcPr>
            <w:tcW w:w="159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center"/>
              <w:rPr>
                <w:b/>
                <w:bCs/>
                <w:iCs/>
              </w:rPr>
            </w:pPr>
            <w:r w:rsidRPr="00207470">
              <w:rPr>
                <w:b/>
                <w:bCs/>
                <w:iCs/>
              </w:rPr>
              <w:t>Методы оценки</w:t>
            </w:r>
          </w:p>
        </w:tc>
      </w:tr>
      <w:tr w:rsidR="00FE4341" w:rsidRPr="00207470" w:rsidTr="00BE2A4E">
        <w:trPr>
          <w:trHeight w:val="3666"/>
        </w:trPr>
        <w:tc>
          <w:tcPr>
            <w:tcW w:w="1742"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Cs/>
              </w:rPr>
            </w:pPr>
            <w:r w:rsidRPr="00207470">
              <w:t xml:space="preserve">Перечень знаний, осваиваемых в рамках дисциплины: </w:t>
            </w:r>
          </w:p>
          <w:p w:rsidR="00FE4341" w:rsidRPr="00207470" w:rsidRDefault="00FE4341" w:rsidP="00207470">
            <w:pPr>
              <w:pStyle w:val="af0"/>
              <w:suppressAutoHyphens/>
              <w:ind w:left="0"/>
              <w:jc w:val="both"/>
            </w:pPr>
            <w:r w:rsidRPr="00207470">
              <w:t>знание истории и теории в сфере туризма и гостеприимства,</w:t>
            </w:r>
          </w:p>
          <w:p w:rsidR="00FE4341" w:rsidRPr="00207470" w:rsidRDefault="00FE4341" w:rsidP="00207470">
            <w:pPr>
              <w:pStyle w:val="af0"/>
              <w:suppressAutoHyphens/>
              <w:ind w:left="0"/>
              <w:jc w:val="both"/>
            </w:pPr>
            <w:r w:rsidRPr="00207470">
              <w:t>знание классификаций услуг и сервиса;</w:t>
            </w:r>
          </w:p>
          <w:p w:rsidR="00FE4341" w:rsidRPr="00207470" w:rsidRDefault="00FE4341" w:rsidP="00207470">
            <w:pPr>
              <w:pStyle w:val="af0"/>
              <w:suppressAutoHyphens/>
              <w:ind w:left="0"/>
              <w:jc w:val="both"/>
            </w:pPr>
            <w:r w:rsidRPr="00207470">
              <w:t>знание методов мониторинга рынка услуг;</w:t>
            </w:r>
          </w:p>
          <w:p w:rsidR="00FE4341" w:rsidRPr="00207470" w:rsidRDefault="00FE4341" w:rsidP="00207470">
            <w:pPr>
              <w:pStyle w:val="af0"/>
              <w:suppressAutoHyphens/>
              <w:ind w:left="0"/>
              <w:jc w:val="both"/>
            </w:pPr>
            <w:r w:rsidRPr="00207470">
              <w:t>знание правил обслуживания потребителей услуг.</w:t>
            </w:r>
          </w:p>
          <w:p w:rsidR="00FE4341" w:rsidRPr="00207470" w:rsidRDefault="00FE4341" w:rsidP="00207470">
            <w:pPr>
              <w:jc w:val="both"/>
              <w:rPr>
                <w:bCs/>
              </w:rPr>
            </w:pPr>
          </w:p>
        </w:tc>
        <w:tc>
          <w:tcPr>
            <w:tcW w:w="1669"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t>Описание методов мониторинга рынка услуг;</w:t>
            </w:r>
          </w:p>
          <w:p w:rsidR="00FE4341" w:rsidRPr="00207470" w:rsidRDefault="00FE4341" w:rsidP="00207470">
            <w:pPr>
              <w:jc w:val="both"/>
            </w:pPr>
            <w:r w:rsidRPr="00207470">
              <w:t>правил обслуживание потребителей.</w:t>
            </w:r>
          </w:p>
        </w:tc>
        <w:tc>
          <w:tcPr>
            <w:tcW w:w="1590" w:type="pct"/>
            <w:vMerge w:val="restar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Cs/>
              </w:rPr>
            </w:pPr>
            <w:r w:rsidRPr="00207470">
              <w:rPr>
                <w:bCs/>
              </w:rPr>
              <w:t>Текущий контроль:</w:t>
            </w:r>
          </w:p>
          <w:p w:rsidR="00FE4341" w:rsidRPr="00207470" w:rsidRDefault="00FE4341" w:rsidP="00207470">
            <w:pPr>
              <w:jc w:val="both"/>
              <w:rPr>
                <w:bCs/>
              </w:rPr>
            </w:pPr>
            <w:r w:rsidRPr="00207470">
              <w:rPr>
                <w:bCs/>
              </w:rPr>
              <w:t>- тестирование;</w:t>
            </w:r>
          </w:p>
          <w:p w:rsidR="00FE4341" w:rsidRPr="00207470" w:rsidRDefault="00FE4341" w:rsidP="00207470">
            <w:pPr>
              <w:jc w:val="both"/>
              <w:rPr>
                <w:bCs/>
              </w:rPr>
            </w:pPr>
            <w:r w:rsidRPr="00207470">
              <w:rPr>
                <w:bCs/>
              </w:rPr>
              <w:t>- устный опрос;</w:t>
            </w:r>
          </w:p>
          <w:p w:rsidR="00FE4341" w:rsidRPr="00207470" w:rsidRDefault="00FE4341" w:rsidP="00207470">
            <w:pPr>
              <w:jc w:val="both"/>
              <w:rPr>
                <w:bCs/>
              </w:rPr>
            </w:pPr>
            <w:r w:rsidRPr="00207470">
              <w:rPr>
                <w:bCs/>
              </w:rPr>
              <w:t>-</w:t>
            </w:r>
            <w:r w:rsidRPr="00207470">
              <w:t xml:space="preserve"> </w:t>
            </w:r>
            <w:r w:rsidRPr="00207470">
              <w:rPr>
                <w:bCs/>
              </w:rPr>
              <w:t xml:space="preserve">оценка подготовленных </w:t>
            </w:r>
          </w:p>
          <w:p w:rsidR="00FE4341" w:rsidRPr="00207470" w:rsidRDefault="00FE4341" w:rsidP="00207470">
            <w:pPr>
              <w:jc w:val="both"/>
              <w:rPr>
                <w:bCs/>
              </w:rPr>
            </w:pPr>
            <w:r w:rsidRPr="00207470">
              <w:rPr>
                <w:bCs/>
              </w:rPr>
              <w:t xml:space="preserve">обучающимися сообщений, </w:t>
            </w:r>
          </w:p>
          <w:p w:rsidR="00FE4341" w:rsidRPr="00207470" w:rsidRDefault="00FE4341" w:rsidP="00207470">
            <w:pPr>
              <w:jc w:val="both"/>
              <w:rPr>
                <w:bCs/>
              </w:rPr>
            </w:pPr>
            <w:r w:rsidRPr="00207470">
              <w:rPr>
                <w:bCs/>
              </w:rPr>
              <w:t>докладов, эссе, мультимедийных презентаций.</w:t>
            </w:r>
          </w:p>
          <w:p w:rsidR="00FE4341" w:rsidRPr="00207470" w:rsidRDefault="00FE4341" w:rsidP="00207470">
            <w:pPr>
              <w:jc w:val="both"/>
              <w:rPr>
                <w:bCs/>
              </w:rPr>
            </w:pPr>
          </w:p>
          <w:p w:rsidR="00FE4341" w:rsidRPr="00207470" w:rsidRDefault="00FE4341" w:rsidP="00207470">
            <w:pPr>
              <w:jc w:val="both"/>
              <w:rPr>
                <w:bCs/>
              </w:rPr>
            </w:pPr>
            <w:r w:rsidRPr="00207470">
              <w:rPr>
                <w:bCs/>
              </w:rPr>
              <w:t>Экспертная оценка выполнения практических заданий.</w:t>
            </w:r>
          </w:p>
          <w:p w:rsidR="00FE4341" w:rsidRPr="00207470" w:rsidRDefault="00FE4341" w:rsidP="00207470">
            <w:pPr>
              <w:jc w:val="both"/>
              <w:rPr>
                <w:bCs/>
                <w:i/>
              </w:rPr>
            </w:pPr>
          </w:p>
        </w:tc>
      </w:tr>
      <w:tr w:rsidR="00FE4341" w:rsidRPr="00207470" w:rsidTr="00BE2A4E">
        <w:trPr>
          <w:trHeight w:val="896"/>
        </w:trPr>
        <w:tc>
          <w:tcPr>
            <w:tcW w:w="1742"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t>Перечень умений, осваиваемых в рамках дисциплины</w:t>
            </w:r>
          </w:p>
          <w:p w:rsidR="00FE4341" w:rsidRPr="00207470" w:rsidRDefault="00FE4341" w:rsidP="00207470">
            <w:pPr>
              <w:jc w:val="both"/>
              <w:rPr>
                <w:bCs/>
              </w:rPr>
            </w:pPr>
            <w:r w:rsidRPr="00207470">
              <w:rPr>
                <w:bCs/>
              </w:rPr>
              <w:t>умение описывать методы мониторинга рынка услуг;</w:t>
            </w:r>
          </w:p>
          <w:p w:rsidR="00FE4341" w:rsidRPr="00207470" w:rsidRDefault="00FE4341" w:rsidP="00207470">
            <w:pPr>
              <w:jc w:val="both"/>
              <w:rPr>
                <w:bCs/>
              </w:rPr>
            </w:pPr>
            <w:r w:rsidRPr="00207470">
              <w:rPr>
                <w:bCs/>
              </w:rPr>
              <w:t>умение воспроизводить правила обслуживания потребителей услуг;</w:t>
            </w:r>
          </w:p>
          <w:p w:rsidR="00FE4341" w:rsidRPr="00207470" w:rsidRDefault="00FE4341" w:rsidP="00207470">
            <w:pPr>
              <w:jc w:val="both"/>
              <w:rPr>
                <w:bCs/>
              </w:rPr>
            </w:pPr>
            <w:r w:rsidRPr="00207470">
              <w:rPr>
                <w:bCs/>
              </w:rPr>
              <w:t>умение поиска и применения правовых документов.</w:t>
            </w:r>
          </w:p>
        </w:tc>
        <w:tc>
          <w:tcPr>
            <w:tcW w:w="1669"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t>Описание методов мониторинга рынка услуг;</w:t>
            </w:r>
          </w:p>
          <w:p w:rsidR="00FE4341" w:rsidRPr="00207470" w:rsidRDefault="00FE4341" w:rsidP="00207470">
            <w:pPr>
              <w:jc w:val="both"/>
            </w:pPr>
            <w:r w:rsidRPr="00207470">
              <w:t>Воспроизведение правил обслуживание потребителей;</w:t>
            </w:r>
          </w:p>
          <w:p w:rsidR="00FE4341" w:rsidRPr="00207470" w:rsidRDefault="00FE4341" w:rsidP="00207470">
            <w:pPr>
              <w:jc w:val="both"/>
            </w:pPr>
            <w:r w:rsidRPr="00207470">
              <w:t>Подбор нормативно-правовых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Cs/>
                <w:i/>
              </w:rPr>
            </w:pPr>
          </w:p>
        </w:tc>
      </w:tr>
    </w:tbl>
    <w:p w:rsidR="0035152E" w:rsidRPr="00207470" w:rsidRDefault="0035152E" w:rsidP="00207470">
      <w:pPr>
        <w:widowControl w:val="0"/>
        <w:suppressAutoHyphens/>
        <w:autoSpaceDE w:val="0"/>
        <w:autoSpaceDN w:val="0"/>
        <w:adjustRightInd w:val="0"/>
        <w:jc w:val="right"/>
        <w:rPr>
          <w:color w:val="333333"/>
        </w:rPr>
      </w:pPr>
    </w:p>
    <w:p w:rsidR="00CE7A5E" w:rsidRPr="00207470" w:rsidRDefault="00CE7A5E" w:rsidP="00207470">
      <w:pPr>
        <w:ind w:firstLine="709"/>
        <w:jc w:val="both"/>
      </w:pPr>
      <w:r w:rsidRPr="00207470">
        <w:t xml:space="preserve">Оценка индивидуальных образовательных достижений по результатам </w:t>
      </w:r>
      <w:r w:rsidRPr="00207470">
        <w:rPr>
          <w:spacing w:val="-3"/>
        </w:rPr>
        <w:t>т</w:t>
      </w:r>
      <w:r w:rsidRPr="00207470">
        <w:t xml:space="preserve">екущего контроля и промежуточной аттестации производится в соответствии с универсальной шкалой (таблица). </w:t>
      </w:r>
    </w:p>
    <w:p w:rsidR="00CE7A5E" w:rsidRPr="00207470" w:rsidRDefault="00CE7A5E" w:rsidP="00207470">
      <w:pPr>
        <w:ind w:firstLine="709"/>
        <w:jc w:val="both"/>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CE7A5E" w:rsidRPr="00207470">
        <w:trPr>
          <w:trHeight w:val="20"/>
          <w:jc w:val="center"/>
        </w:trPr>
        <w:tc>
          <w:tcPr>
            <w:tcW w:w="2700" w:type="dxa"/>
            <w:vMerge w:val="restart"/>
            <w:tcBorders>
              <w:top w:val="single" w:sz="8" w:space="0" w:color="auto"/>
              <w:bottom w:val="single" w:sz="6" w:space="0" w:color="auto"/>
              <w:right w:val="single" w:sz="6" w:space="0" w:color="auto"/>
            </w:tcBorders>
            <w:shd w:val="clear" w:color="auto" w:fill="auto"/>
            <w:noWrap/>
            <w:vAlign w:val="center"/>
          </w:tcPr>
          <w:p w:rsidR="00CE7A5E" w:rsidRPr="00207470" w:rsidRDefault="00CE7A5E" w:rsidP="00207470">
            <w:r w:rsidRPr="00207470">
              <w:t xml:space="preserve">Процент </w:t>
            </w:r>
            <w:r w:rsidRPr="00207470">
              <w:lastRenderedPageBreak/>
              <w:t>результативности (правильных ответов)</w:t>
            </w:r>
          </w:p>
        </w:tc>
        <w:tc>
          <w:tcPr>
            <w:tcW w:w="5291" w:type="dxa"/>
            <w:gridSpan w:val="2"/>
            <w:tcBorders>
              <w:top w:val="single" w:sz="8" w:space="0" w:color="auto"/>
              <w:left w:val="single" w:sz="6" w:space="0" w:color="auto"/>
              <w:bottom w:val="single" w:sz="6" w:space="0" w:color="auto"/>
            </w:tcBorders>
            <w:vAlign w:val="center"/>
          </w:tcPr>
          <w:p w:rsidR="00CE7A5E" w:rsidRPr="00207470" w:rsidRDefault="00CE7A5E" w:rsidP="00207470">
            <w:r w:rsidRPr="00207470">
              <w:lastRenderedPageBreak/>
              <w:t xml:space="preserve">Качественная оценка индивидуальных </w:t>
            </w:r>
            <w:r w:rsidRPr="00207470">
              <w:lastRenderedPageBreak/>
              <w:t>образовательных достижений</w:t>
            </w:r>
          </w:p>
        </w:tc>
      </w:tr>
      <w:tr w:rsidR="00CE7A5E" w:rsidRPr="00207470">
        <w:trPr>
          <w:trHeight w:val="20"/>
          <w:jc w:val="center"/>
        </w:trPr>
        <w:tc>
          <w:tcPr>
            <w:tcW w:w="2700" w:type="dxa"/>
            <w:vMerge/>
            <w:tcBorders>
              <w:top w:val="single" w:sz="6" w:space="0" w:color="auto"/>
              <w:bottom w:val="single" w:sz="8" w:space="0" w:color="auto"/>
              <w:right w:val="single" w:sz="6" w:space="0" w:color="auto"/>
            </w:tcBorders>
            <w:shd w:val="clear" w:color="auto" w:fill="auto"/>
            <w:noWrap/>
            <w:vAlign w:val="center"/>
          </w:tcPr>
          <w:p w:rsidR="00CE7A5E" w:rsidRPr="00207470" w:rsidRDefault="00CE7A5E" w:rsidP="00207470"/>
        </w:tc>
        <w:tc>
          <w:tcPr>
            <w:tcW w:w="2318" w:type="dxa"/>
            <w:tcBorders>
              <w:top w:val="single" w:sz="6" w:space="0" w:color="auto"/>
              <w:left w:val="single" w:sz="6" w:space="0" w:color="auto"/>
              <w:bottom w:val="single" w:sz="8" w:space="0" w:color="auto"/>
              <w:right w:val="single" w:sz="6" w:space="0" w:color="auto"/>
            </w:tcBorders>
            <w:vAlign w:val="center"/>
          </w:tcPr>
          <w:p w:rsidR="00CE7A5E" w:rsidRPr="00207470" w:rsidRDefault="00CE7A5E" w:rsidP="00207470">
            <w:r w:rsidRPr="00207470">
              <w:t>балл (отметка)</w:t>
            </w:r>
          </w:p>
        </w:tc>
        <w:tc>
          <w:tcPr>
            <w:tcW w:w="2973" w:type="dxa"/>
            <w:tcBorders>
              <w:top w:val="single" w:sz="6" w:space="0" w:color="auto"/>
              <w:left w:val="single" w:sz="6" w:space="0" w:color="auto"/>
              <w:bottom w:val="single" w:sz="8" w:space="0" w:color="auto"/>
            </w:tcBorders>
            <w:vAlign w:val="center"/>
          </w:tcPr>
          <w:p w:rsidR="00CE7A5E" w:rsidRPr="00207470" w:rsidRDefault="00CE7A5E" w:rsidP="00207470">
            <w:r w:rsidRPr="00207470">
              <w:t>вербальный аналог</w:t>
            </w:r>
          </w:p>
        </w:tc>
      </w:tr>
      <w:tr w:rsidR="00CE7A5E" w:rsidRPr="00207470">
        <w:trPr>
          <w:trHeight w:val="20"/>
          <w:jc w:val="center"/>
        </w:trPr>
        <w:tc>
          <w:tcPr>
            <w:tcW w:w="2700" w:type="dxa"/>
            <w:tcBorders>
              <w:top w:val="single" w:sz="8" w:space="0" w:color="auto"/>
            </w:tcBorders>
            <w:shd w:val="clear" w:color="auto" w:fill="auto"/>
            <w:noWrap/>
            <w:vAlign w:val="center"/>
          </w:tcPr>
          <w:p w:rsidR="00CE7A5E" w:rsidRPr="00207470" w:rsidRDefault="00CE7A5E" w:rsidP="00207470">
            <w:pPr>
              <w:jc w:val="center"/>
            </w:pPr>
            <w:r w:rsidRPr="00207470">
              <w:t>90 ÷ 100</w:t>
            </w:r>
          </w:p>
        </w:tc>
        <w:tc>
          <w:tcPr>
            <w:tcW w:w="2318" w:type="dxa"/>
            <w:tcBorders>
              <w:top w:val="single" w:sz="8" w:space="0" w:color="auto"/>
            </w:tcBorders>
            <w:vAlign w:val="center"/>
          </w:tcPr>
          <w:p w:rsidR="00CE7A5E" w:rsidRPr="00207470" w:rsidRDefault="00CE7A5E" w:rsidP="00207470">
            <w:pPr>
              <w:jc w:val="center"/>
            </w:pPr>
            <w:r w:rsidRPr="00207470">
              <w:t>5</w:t>
            </w:r>
          </w:p>
        </w:tc>
        <w:tc>
          <w:tcPr>
            <w:tcW w:w="2973" w:type="dxa"/>
            <w:tcBorders>
              <w:top w:val="single" w:sz="8" w:space="0" w:color="auto"/>
            </w:tcBorders>
          </w:tcPr>
          <w:p w:rsidR="00CE7A5E" w:rsidRPr="00207470" w:rsidRDefault="00CE7A5E" w:rsidP="00207470">
            <w:pPr>
              <w:jc w:val="center"/>
            </w:pPr>
            <w:r w:rsidRPr="00207470">
              <w:t>отлично</w:t>
            </w:r>
          </w:p>
        </w:tc>
      </w:tr>
      <w:tr w:rsidR="00CE7A5E" w:rsidRPr="00207470">
        <w:trPr>
          <w:trHeight w:val="20"/>
          <w:jc w:val="center"/>
        </w:trPr>
        <w:tc>
          <w:tcPr>
            <w:tcW w:w="2700" w:type="dxa"/>
            <w:shd w:val="clear" w:color="auto" w:fill="auto"/>
            <w:noWrap/>
            <w:vAlign w:val="center"/>
          </w:tcPr>
          <w:p w:rsidR="00CE7A5E" w:rsidRPr="00207470" w:rsidRDefault="00CE7A5E" w:rsidP="00207470">
            <w:pPr>
              <w:jc w:val="center"/>
            </w:pPr>
            <w:r w:rsidRPr="00207470">
              <w:t>80 ÷ 89</w:t>
            </w:r>
          </w:p>
        </w:tc>
        <w:tc>
          <w:tcPr>
            <w:tcW w:w="2318" w:type="dxa"/>
            <w:vAlign w:val="center"/>
          </w:tcPr>
          <w:p w:rsidR="00CE7A5E" w:rsidRPr="00207470" w:rsidRDefault="00CE7A5E" w:rsidP="00207470">
            <w:pPr>
              <w:jc w:val="center"/>
            </w:pPr>
            <w:r w:rsidRPr="00207470">
              <w:t>4</w:t>
            </w:r>
          </w:p>
        </w:tc>
        <w:tc>
          <w:tcPr>
            <w:tcW w:w="2973" w:type="dxa"/>
          </w:tcPr>
          <w:p w:rsidR="00CE7A5E" w:rsidRPr="00207470" w:rsidRDefault="00CE7A5E" w:rsidP="00207470">
            <w:pPr>
              <w:jc w:val="center"/>
            </w:pPr>
            <w:r w:rsidRPr="00207470">
              <w:t>хорошо</w:t>
            </w:r>
          </w:p>
        </w:tc>
      </w:tr>
      <w:tr w:rsidR="00CE7A5E" w:rsidRPr="00207470">
        <w:trPr>
          <w:trHeight w:val="20"/>
          <w:jc w:val="center"/>
        </w:trPr>
        <w:tc>
          <w:tcPr>
            <w:tcW w:w="2700" w:type="dxa"/>
            <w:shd w:val="clear" w:color="auto" w:fill="auto"/>
            <w:noWrap/>
            <w:vAlign w:val="center"/>
          </w:tcPr>
          <w:p w:rsidR="00CE7A5E" w:rsidRPr="00207470" w:rsidRDefault="00CE7A5E" w:rsidP="00207470">
            <w:pPr>
              <w:jc w:val="center"/>
            </w:pPr>
            <w:r w:rsidRPr="00207470">
              <w:t>70 ÷ 79</w:t>
            </w:r>
          </w:p>
        </w:tc>
        <w:tc>
          <w:tcPr>
            <w:tcW w:w="2318" w:type="dxa"/>
            <w:vAlign w:val="center"/>
          </w:tcPr>
          <w:p w:rsidR="00CE7A5E" w:rsidRPr="00207470" w:rsidRDefault="00CE7A5E" w:rsidP="00207470">
            <w:pPr>
              <w:jc w:val="center"/>
            </w:pPr>
            <w:r w:rsidRPr="00207470">
              <w:t>3</w:t>
            </w:r>
          </w:p>
        </w:tc>
        <w:tc>
          <w:tcPr>
            <w:tcW w:w="2973" w:type="dxa"/>
          </w:tcPr>
          <w:p w:rsidR="00CE7A5E" w:rsidRPr="00207470" w:rsidRDefault="00CE7A5E" w:rsidP="00207470">
            <w:pPr>
              <w:jc w:val="center"/>
            </w:pPr>
            <w:r w:rsidRPr="00207470">
              <w:t>удовлетворительно</w:t>
            </w:r>
          </w:p>
        </w:tc>
      </w:tr>
      <w:tr w:rsidR="00CE7A5E" w:rsidRPr="00207470">
        <w:trPr>
          <w:trHeight w:val="20"/>
          <w:jc w:val="center"/>
        </w:trPr>
        <w:tc>
          <w:tcPr>
            <w:tcW w:w="2700" w:type="dxa"/>
            <w:shd w:val="clear" w:color="auto" w:fill="auto"/>
            <w:noWrap/>
            <w:vAlign w:val="center"/>
          </w:tcPr>
          <w:p w:rsidR="00CE7A5E" w:rsidRPr="00207470" w:rsidRDefault="00CE7A5E" w:rsidP="00207470">
            <w:pPr>
              <w:jc w:val="center"/>
            </w:pPr>
            <w:r w:rsidRPr="00207470">
              <w:t>менее 70</w:t>
            </w:r>
          </w:p>
        </w:tc>
        <w:tc>
          <w:tcPr>
            <w:tcW w:w="2318" w:type="dxa"/>
            <w:vAlign w:val="center"/>
          </w:tcPr>
          <w:p w:rsidR="00CE7A5E" w:rsidRPr="00207470" w:rsidRDefault="00CE7A5E" w:rsidP="00207470">
            <w:pPr>
              <w:jc w:val="center"/>
            </w:pPr>
            <w:r w:rsidRPr="00207470">
              <w:t>2</w:t>
            </w:r>
          </w:p>
        </w:tc>
        <w:tc>
          <w:tcPr>
            <w:tcW w:w="2973" w:type="dxa"/>
          </w:tcPr>
          <w:p w:rsidR="00CE7A5E" w:rsidRPr="00207470" w:rsidRDefault="00CE7A5E" w:rsidP="00207470">
            <w:pPr>
              <w:jc w:val="center"/>
            </w:pPr>
            <w:r w:rsidRPr="00207470">
              <w:t>не удовлетворительно</w:t>
            </w:r>
          </w:p>
        </w:tc>
      </w:tr>
    </w:tbl>
    <w:p w:rsidR="00CE7A5E" w:rsidRPr="00207470" w:rsidRDefault="00CE7A5E" w:rsidP="00207470">
      <w:pPr>
        <w:widowControl w:val="0"/>
        <w:suppressAutoHyphens/>
        <w:ind w:firstLine="720"/>
        <w:jc w:val="both"/>
      </w:pPr>
    </w:p>
    <w:p w:rsidR="003818A1" w:rsidRPr="00207470" w:rsidRDefault="00CE7A5E" w:rsidP="00207470">
      <w:pPr>
        <w:widowControl w:val="0"/>
        <w:suppressAutoHyphens/>
        <w:ind w:firstLine="720"/>
        <w:jc w:val="both"/>
      </w:pPr>
      <w:r w:rsidRPr="00207470">
        <w:t xml:space="preserve">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 </w:t>
      </w:r>
    </w:p>
    <w:p w:rsidR="00BF4CCC" w:rsidRPr="00207470" w:rsidRDefault="00BF4CCC" w:rsidP="00207470">
      <w:pPr>
        <w:rPr>
          <w:b/>
        </w:rPr>
      </w:pPr>
    </w:p>
    <w:p w:rsidR="0035152E" w:rsidRPr="00207470" w:rsidRDefault="007764B0" w:rsidP="00207470">
      <w:pPr>
        <w:rPr>
          <w:b/>
        </w:rPr>
      </w:pPr>
      <w:r w:rsidRPr="00207470">
        <w:rPr>
          <w:b/>
        </w:rPr>
        <w:t>Разработчик</w:t>
      </w:r>
      <w:r w:rsidR="00DA48C9" w:rsidRPr="00207470">
        <w:rPr>
          <w:b/>
        </w:rPr>
        <w:t>и</w:t>
      </w:r>
      <w:r w:rsidR="0035152E" w:rsidRPr="00207470">
        <w:rPr>
          <w:b/>
        </w:rPr>
        <w:t xml:space="preserve">: </w:t>
      </w:r>
      <w:r w:rsidR="0035152E" w:rsidRPr="00207470">
        <w:rPr>
          <w:b/>
        </w:rPr>
        <w:tab/>
      </w:r>
    </w:p>
    <w:p w:rsidR="0035152E" w:rsidRPr="00207470" w:rsidRDefault="006B1E63" w:rsidP="00207470">
      <w:pPr>
        <w:jc w:val="both"/>
      </w:pPr>
      <w:r w:rsidRPr="00207470">
        <w:t>Г</w:t>
      </w:r>
      <w:r w:rsidR="00011E2A" w:rsidRPr="00207470">
        <w:t>Б</w:t>
      </w:r>
      <w:r w:rsidR="009D4601" w:rsidRPr="00207470">
        <w:t>П</w:t>
      </w:r>
      <w:r w:rsidR="003818A1" w:rsidRPr="00207470">
        <w:t xml:space="preserve">ОУ </w:t>
      </w:r>
      <w:r w:rsidRPr="00207470">
        <w:t>«З</w:t>
      </w:r>
      <w:r w:rsidR="007764B0" w:rsidRPr="00207470">
        <w:t xml:space="preserve">ападнодвинский технологический колледж </w:t>
      </w:r>
      <w:proofErr w:type="spellStart"/>
      <w:r w:rsidR="00011E2A" w:rsidRPr="00207470">
        <w:t>им.</w:t>
      </w:r>
      <w:r w:rsidR="009D4601" w:rsidRPr="00207470">
        <w:t>И.А</w:t>
      </w:r>
      <w:proofErr w:type="spellEnd"/>
      <w:r w:rsidR="009D4601" w:rsidRPr="00207470">
        <w:t>. Ковале</w:t>
      </w:r>
      <w:r w:rsidR="00011E2A" w:rsidRPr="00207470">
        <w:t>ва</w:t>
      </w:r>
      <w:r w:rsidRPr="00207470">
        <w:t>»</w:t>
      </w:r>
      <w:r w:rsidR="00BF4CCC" w:rsidRPr="00207470">
        <w:t>,</w:t>
      </w:r>
      <w:r w:rsidR="00CB42B3" w:rsidRPr="00207470">
        <w:t xml:space="preserve"> Черникова А.В</w:t>
      </w:r>
      <w:r w:rsidR="00DA48C9" w:rsidRPr="00207470">
        <w:t xml:space="preserve">., </w:t>
      </w:r>
      <w:r w:rsidR="007764B0" w:rsidRPr="00207470">
        <w:t>п</w:t>
      </w:r>
      <w:r w:rsidRPr="00207470">
        <w:t>реподавател</w:t>
      </w:r>
      <w:r w:rsidR="003818A1" w:rsidRPr="00207470">
        <w:t xml:space="preserve">ь </w:t>
      </w:r>
    </w:p>
    <w:p w:rsidR="0035152E" w:rsidRPr="00207470" w:rsidRDefault="0035152E" w:rsidP="00207470"/>
    <w:p w:rsidR="0072450C" w:rsidRPr="00207470" w:rsidRDefault="0072450C" w:rsidP="00207470"/>
    <w:sectPr w:rsidR="0072450C" w:rsidRPr="00207470" w:rsidSect="00816513">
      <w:pgSz w:w="11906" w:h="16838"/>
      <w:pgMar w:top="851" w:right="851"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53F" w:rsidRDefault="00C7753F">
      <w:r>
        <w:separator/>
      </w:r>
    </w:p>
  </w:endnote>
  <w:endnote w:type="continuationSeparator" w:id="0">
    <w:p w:rsidR="00C7753F" w:rsidRDefault="00C7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F56" w:rsidRDefault="00F46DFD" w:rsidP="003150DC">
    <w:pPr>
      <w:pStyle w:val="a6"/>
      <w:framePr w:wrap="around" w:vAnchor="text" w:hAnchor="margin" w:xAlign="right" w:y="1"/>
      <w:rPr>
        <w:rStyle w:val="a8"/>
      </w:rPr>
    </w:pPr>
    <w:r>
      <w:rPr>
        <w:rStyle w:val="a8"/>
      </w:rPr>
      <w:fldChar w:fldCharType="begin"/>
    </w:r>
    <w:r w:rsidR="001D3F56">
      <w:rPr>
        <w:rStyle w:val="a8"/>
      </w:rPr>
      <w:instrText xml:space="preserve">PAGE  </w:instrText>
    </w:r>
    <w:r>
      <w:rPr>
        <w:rStyle w:val="a8"/>
      </w:rPr>
      <w:fldChar w:fldCharType="end"/>
    </w:r>
  </w:p>
  <w:p w:rsidR="001D3F56" w:rsidRDefault="001D3F56" w:rsidP="003150D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F56" w:rsidRDefault="00F46DFD" w:rsidP="003150DC">
    <w:pPr>
      <w:pStyle w:val="a6"/>
      <w:framePr w:wrap="around" w:vAnchor="text" w:hAnchor="margin" w:xAlign="right" w:y="1"/>
      <w:rPr>
        <w:rStyle w:val="a8"/>
      </w:rPr>
    </w:pPr>
    <w:r>
      <w:rPr>
        <w:rStyle w:val="a8"/>
      </w:rPr>
      <w:fldChar w:fldCharType="begin"/>
    </w:r>
    <w:r w:rsidR="001D3F56">
      <w:rPr>
        <w:rStyle w:val="a8"/>
      </w:rPr>
      <w:instrText xml:space="preserve">PAGE  </w:instrText>
    </w:r>
    <w:r>
      <w:rPr>
        <w:rStyle w:val="a8"/>
      </w:rPr>
      <w:fldChar w:fldCharType="separate"/>
    </w:r>
    <w:r w:rsidR="002510AA">
      <w:rPr>
        <w:rStyle w:val="a8"/>
        <w:noProof/>
      </w:rPr>
      <w:t>8</w:t>
    </w:r>
    <w:r>
      <w:rPr>
        <w:rStyle w:val="a8"/>
      </w:rPr>
      <w:fldChar w:fldCharType="end"/>
    </w:r>
  </w:p>
  <w:p w:rsidR="001D3F56" w:rsidRDefault="001D3F56" w:rsidP="003150D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53F" w:rsidRDefault="00C7753F">
      <w:r>
        <w:separator/>
      </w:r>
    </w:p>
  </w:footnote>
  <w:footnote w:type="continuationSeparator" w:id="0">
    <w:p w:rsidR="00C7753F" w:rsidRDefault="00C7753F">
      <w:r>
        <w:continuationSeparator/>
      </w:r>
    </w:p>
  </w:footnote>
  <w:footnote w:id="1">
    <w:p w:rsidR="00FE4341" w:rsidRDefault="00FE4341" w:rsidP="00FE4341">
      <w:pPr>
        <w:pStyle w:val="af6"/>
        <w:rPr>
          <w:lang w:val="ru-RU"/>
        </w:rPr>
      </w:pPr>
      <w:r>
        <w:rPr>
          <w:rStyle w:val="af8"/>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08E2"/>
    <w:multiLevelType w:val="hybridMultilevel"/>
    <w:tmpl w:val="8492389E"/>
    <w:lvl w:ilvl="0" w:tplc="80AE35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6E865DF"/>
    <w:multiLevelType w:val="hybridMultilevel"/>
    <w:tmpl w:val="E2DA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67F35"/>
    <w:multiLevelType w:val="hybridMultilevel"/>
    <w:tmpl w:val="C79A0160"/>
    <w:lvl w:ilvl="0" w:tplc="782A4C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732939"/>
    <w:multiLevelType w:val="hybridMultilevel"/>
    <w:tmpl w:val="6CA0A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6374F8"/>
    <w:multiLevelType w:val="hybridMultilevel"/>
    <w:tmpl w:val="29AC07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56F70E8"/>
    <w:multiLevelType w:val="multilevel"/>
    <w:tmpl w:val="87BA4CD8"/>
    <w:lvl w:ilvl="0">
      <w:start w:val="1"/>
      <w:numFmt w:val="decimal"/>
      <w:lvlText w:val="%1."/>
      <w:lvlJc w:val="left"/>
      <w:pPr>
        <w:tabs>
          <w:tab w:val="num" w:pos="470"/>
        </w:tabs>
        <w:ind w:left="470" w:hanging="360"/>
      </w:pPr>
      <w:rPr>
        <w:rFonts w:cs="Times New Roman"/>
      </w:rPr>
    </w:lvl>
    <w:lvl w:ilvl="1">
      <w:start w:val="1"/>
      <w:numFmt w:val="decimal"/>
      <w:lvlText w:val="%2."/>
      <w:lvlJc w:val="left"/>
      <w:pPr>
        <w:tabs>
          <w:tab w:val="num" w:pos="1190"/>
        </w:tabs>
        <w:ind w:left="1190" w:hanging="360"/>
      </w:pPr>
      <w:rPr>
        <w:rFonts w:cs="Times New Roman"/>
      </w:rPr>
    </w:lvl>
    <w:lvl w:ilvl="2">
      <w:start w:val="1"/>
      <w:numFmt w:val="decimal"/>
      <w:lvlText w:val="%3."/>
      <w:lvlJc w:val="left"/>
      <w:pPr>
        <w:tabs>
          <w:tab w:val="num" w:pos="1910"/>
        </w:tabs>
        <w:ind w:left="1910" w:hanging="360"/>
      </w:pPr>
      <w:rPr>
        <w:rFonts w:cs="Times New Roman"/>
      </w:rPr>
    </w:lvl>
    <w:lvl w:ilvl="3">
      <w:start w:val="1"/>
      <w:numFmt w:val="decimal"/>
      <w:lvlText w:val="%4."/>
      <w:lvlJc w:val="left"/>
      <w:pPr>
        <w:tabs>
          <w:tab w:val="num" w:pos="2630"/>
        </w:tabs>
        <w:ind w:left="2630" w:hanging="360"/>
      </w:pPr>
      <w:rPr>
        <w:rFonts w:cs="Times New Roman"/>
      </w:rPr>
    </w:lvl>
    <w:lvl w:ilvl="4">
      <w:start w:val="1"/>
      <w:numFmt w:val="decimal"/>
      <w:lvlText w:val="%5."/>
      <w:lvlJc w:val="left"/>
      <w:pPr>
        <w:tabs>
          <w:tab w:val="num" w:pos="3350"/>
        </w:tabs>
        <w:ind w:left="3350" w:hanging="360"/>
      </w:pPr>
      <w:rPr>
        <w:rFonts w:cs="Times New Roman"/>
      </w:rPr>
    </w:lvl>
    <w:lvl w:ilvl="5">
      <w:start w:val="1"/>
      <w:numFmt w:val="decimal"/>
      <w:lvlText w:val="%6."/>
      <w:lvlJc w:val="left"/>
      <w:pPr>
        <w:tabs>
          <w:tab w:val="num" w:pos="4070"/>
        </w:tabs>
        <w:ind w:left="4070" w:hanging="360"/>
      </w:pPr>
      <w:rPr>
        <w:rFonts w:cs="Times New Roman"/>
      </w:rPr>
    </w:lvl>
    <w:lvl w:ilvl="6">
      <w:start w:val="1"/>
      <w:numFmt w:val="decimal"/>
      <w:lvlText w:val="%7."/>
      <w:lvlJc w:val="left"/>
      <w:pPr>
        <w:tabs>
          <w:tab w:val="num" w:pos="4790"/>
        </w:tabs>
        <w:ind w:left="4790" w:hanging="360"/>
      </w:pPr>
      <w:rPr>
        <w:rFonts w:cs="Times New Roman"/>
      </w:rPr>
    </w:lvl>
    <w:lvl w:ilvl="7">
      <w:start w:val="1"/>
      <w:numFmt w:val="decimal"/>
      <w:lvlText w:val="%8."/>
      <w:lvlJc w:val="left"/>
      <w:pPr>
        <w:tabs>
          <w:tab w:val="num" w:pos="5510"/>
        </w:tabs>
        <w:ind w:left="5510" w:hanging="360"/>
      </w:pPr>
      <w:rPr>
        <w:rFonts w:cs="Times New Roman"/>
      </w:rPr>
    </w:lvl>
    <w:lvl w:ilvl="8">
      <w:start w:val="1"/>
      <w:numFmt w:val="decimal"/>
      <w:lvlText w:val="%9."/>
      <w:lvlJc w:val="left"/>
      <w:pPr>
        <w:tabs>
          <w:tab w:val="num" w:pos="6230"/>
        </w:tabs>
        <w:ind w:left="6230" w:hanging="360"/>
      </w:pPr>
      <w:rPr>
        <w:rFonts w:cs="Times New Roman"/>
      </w:rPr>
    </w:lvl>
  </w:abstractNum>
  <w:abstractNum w:abstractNumId="7" w15:restartNumberingAfterBreak="0">
    <w:nsid w:val="45C26C6F"/>
    <w:multiLevelType w:val="multilevel"/>
    <w:tmpl w:val="3434019A"/>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8E752D1"/>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0" w15:restartNumberingAfterBreak="0">
    <w:nsid w:val="60463190"/>
    <w:multiLevelType w:val="multilevel"/>
    <w:tmpl w:val="5C664D0C"/>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4B4286E"/>
    <w:multiLevelType w:val="hybridMultilevel"/>
    <w:tmpl w:val="ED9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904AAF"/>
    <w:multiLevelType w:val="hybridMultilevel"/>
    <w:tmpl w:val="54AE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2"/>
  </w:num>
  <w:num w:numId="3">
    <w:abstractNumId w:val="3"/>
  </w:num>
  <w:num w:numId="4">
    <w:abstractNumId w:val="1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52E"/>
    <w:rsid w:val="00011A69"/>
    <w:rsid w:val="00011E2A"/>
    <w:rsid w:val="00027C22"/>
    <w:rsid w:val="000311D5"/>
    <w:rsid w:val="00042247"/>
    <w:rsid w:val="00043DB8"/>
    <w:rsid w:val="00045948"/>
    <w:rsid w:val="000523D7"/>
    <w:rsid w:val="000838EF"/>
    <w:rsid w:val="00091FF2"/>
    <w:rsid w:val="000A703F"/>
    <w:rsid w:val="000A70BB"/>
    <w:rsid w:val="000C00A9"/>
    <w:rsid w:val="000C198A"/>
    <w:rsid w:val="000E6B55"/>
    <w:rsid w:val="000F233E"/>
    <w:rsid w:val="00100E9B"/>
    <w:rsid w:val="00101CA9"/>
    <w:rsid w:val="00106C82"/>
    <w:rsid w:val="001254FC"/>
    <w:rsid w:val="001278CE"/>
    <w:rsid w:val="00134526"/>
    <w:rsid w:val="00141200"/>
    <w:rsid w:val="00141802"/>
    <w:rsid w:val="00144254"/>
    <w:rsid w:val="00155849"/>
    <w:rsid w:val="00172CE2"/>
    <w:rsid w:val="001A04C7"/>
    <w:rsid w:val="001A2F14"/>
    <w:rsid w:val="001C56A9"/>
    <w:rsid w:val="001C6A16"/>
    <w:rsid w:val="001C6CB2"/>
    <w:rsid w:val="001D1576"/>
    <w:rsid w:val="001D3F56"/>
    <w:rsid w:val="001D4C86"/>
    <w:rsid w:val="001D5B34"/>
    <w:rsid w:val="001D6070"/>
    <w:rsid w:val="00200FDA"/>
    <w:rsid w:val="00207470"/>
    <w:rsid w:val="00213DC0"/>
    <w:rsid w:val="002203C6"/>
    <w:rsid w:val="00225028"/>
    <w:rsid w:val="0025057C"/>
    <w:rsid w:val="002510AA"/>
    <w:rsid w:val="00276AE3"/>
    <w:rsid w:val="00287799"/>
    <w:rsid w:val="002B627C"/>
    <w:rsid w:val="002C1BE7"/>
    <w:rsid w:val="002C4360"/>
    <w:rsid w:val="002C46D5"/>
    <w:rsid w:val="002C4B31"/>
    <w:rsid w:val="002C6D20"/>
    <w:rsid w:val="002D44E2"/>
    <w:rsid w:val="002E3F45"/>
    <w:rsid w:val="002E476F"/>
    <w:rsid w:val="002F4C45"/>
    <w:rsid w:val="00303C17"/>
    <w:rsid w:val="003150DC"/>
    <w:rsid w:val="00316905"/>
    <w:rsid w:val="00321A2A"/>
    <w:rsid w:val="00322961"/>
    <w:rsid w:val="00323151"/>
    <w:rsid w:val="00330095"/>
    <w:rsid w:val="003511D3"/>
    <w:rsid w:val="0035152E"/>
    <w:rsid w:val="00362C49"/>
    <w:rsid w:val="003802ED"/>
    <w:rsid w:val="003818A1"/>
    <w:rsid w:val="00383517"/>
    <w:rsid w:val="0039462C"/>
    <w:rsid w:val="003946E8"/>
    <w:rsid w:val="00395E4B"/>
    <w:rsid w:val="003D2885"/>
    <w:rsid w:val="003E4152"/>
    <w:rsid w:val="003F0FAF"/>
    <w:rsid w:val="00424664"/>
    <w:rsid w:val="004331B1"/>
    <w:rsid w:val="00446B2B"/>
    <w:rsid w:val="00447160"/>
    <w:rsid w:val="00457E22"/>
    <w:rsid w:val="00460709"/>
    <w:rsid w:val="00461992"/>
    <w:rsid w:val="00461C06"/>
    <w:rsid w:val="00475E9D"/>
    <w:rsid w:val="0049445C"/>
    <w:rsid w:val="004B4B51"/>
    <w:rsid w:val="004C4540"/>
    <w:rsid w:val="004D7259"/>
    <w:rsid w:val="004E0841"/>
    <w:rsid w:val="004F05D4"/>
    <w:rsid w:val="005127CC"/>
    <w:rsid w:val="005245B8"/>
    <w:rsid w:val="0052581B"/>
    <w:rsid w:val="0054256B"/>
    <w:rsid w:val="00547283"/>
    <w:rsid w:val="005524FB"/>
    <w:rsid w:val="00552D7F"/>
    <w:rsid w:val="00556406"/>
    <w:rsid w:val="00561D92"/>
    <w:rsid w:val="00593467"/>
    <w:rsid w:val="00597DA1"/>
    <w:rsid w:val="005A4C49"/>
    <w:rsid w:val="005A7274"/>
    <w:rsid w:val="005B0EE1"/>
    <w:rsid w:val="005D6C5F"/>
    <w:rsid w:val="005E1503"/>
    <w:rsid w:val="005E4B51"/>
    <w:rsid w:val="005F1077"/>
    <w:rsid w:val="00626B8E"/>
    <w:rsid w:val="00640C96"/>
    <w:rsid w:val="006522FD"/>
    <w:rsid w:val="006535A6"/>
    <w:rsid w:val="00655DC5"/>
    <w:rsid w:val="00672EAD"/>
    <w:rsid w:val="006776AD"/>
    <w:rsid w:val="00681421"/>
    <w:rsid w:val="00681A01"/>
    <w:rsid w:val="00682494"/>
    <w:rsid w:val="00697CEC"/>
    <w:rsid w:val="006B1E63"/>
    <w:rsid w:val="006B2539"/>
    <w:rsid w:val="006C4122"/>
    <w:rsid w:val="006E5EBC"/>
    <w:rsid w:val="006F0C1A"/>
    <w:rsid w:val="00714A4F"/>
    <w:rsid w:val="00721182"/>
    <w:rsid w:val="0072450C"/>
    <w:rsid w:val="00743027"/>
    <w:rsid w:val="00751BB4"/>
    <w:rsid w:val="007627DF"/>
    <w:rsid w:val="007712A3"/>
    <w:rsid w:val="007764B0"/>
    <w:rsid w:val="00790216"/>
    <w:rsid w:val="007958F2"/>
    <w:rsid w:val="007B28B9"/>
    <w:rsid w:val="007C328C"/>
    <w:rsid w:val="007E63EA"/>
    <w:rsid w:val="008100F9"/>
    <w:rsid w:val="00816513"/>
    <w:rsid w:val="0085649D"/>
    <w:rsid w:val="00874481"/>
    <w:rsid w:val="008811D9"/>
    <w:rsid w:val="00893F04"/>
    <w:rsid w:val="008971F0"/>
    <w:rsid w:val="0089760C"/>
    <w:rsid w:val="008A4D2E"/>
    <w:rsid w:val="008A7615"/>
    <w:rsid w:val="008C5D1F"/>
    <w:rsid w:val="008C7215"/>
    <w:rsid w:val="008F4AF7"/>
    <w:rsid w:val="0094699D"/>
    <w:rsid w:val="00973250"/>
    <w:rsid w:val="00992F3F"/>
    <w:rsid w:val="009A58B2"/>
    <w:rsid w:val="009A5BD9"/>
    <w:rsid w:val="009B49A9"/>
    <w:rsid w:val="009D4601"/>
    <w:rsid w:val="009D57BC"/>
    <w:rsid w:val="009F5E2A"/>
    <w:rsid w:val="00A03B0D"/>
    <w:rsid w:val="00A21228"/>
    <w:rsid w:val="00A27B2D"/>
    <w:rsid w:val="00A4458B"/>
    <w:rsid w:val="00A9712A"/>
    <w:rsid w:val="00AA0617"/>
    <w:rsid w:val="00AA622D"/>
    <w:rsid w:val="00AB0BBA"/>
    <w:rsid w:val="00AB3535"/>
    <w:rsid w:val="00AB3980"/>
    <w:rsid w:val="00AB3E9F"/>
    <w:rsid w:val="00AB5DFA"/>
    <w:rsid w:val="00AC0825"/>
    <w:rsid w:val="00AD2E3F"/>
    <w:rsid w:val="00AE73C5"/>
    <w:rsid w:val="00AF201D"/>
    <w:rsid w:val="00B01342"/>
    <w:rsid w:val="00B53186"/>
    <w:rsid w:val="00B65944"/>
    <w:rsid w:val="00B71DCC"/>
    <w:rsid w:val="00B834E7"/>
    <w:rsid w:val="00B85B7F"/>
    <w:rsid w:val="00B874B1"/>
    <w:rsid w:val="00B97B8C"/>
    <w:rsid w:val="00BA247C"/>
    <w:rsid w:val="00BA3E9C"/>
    <w:rsid w:val="00BC2F11"/>
    <w:rsid w:val="00BD1A9A"/>
    <w:rsid w:val="00BD262D"/>
    <w:rsid w:val="00BF3A92"/>
    <w:rsid w:val="00BF4CCC"/>
    <w:rsid w:val="00C11E45"/>
    <w:rsid w:val="00C16337"/>
    <w:rsid w:val="00C23FFE"/>
    <w:rsid w:val="00C261E4"/>
    <w:rsid w:val="00C42559"/>
    <w:rsid w:val="00C75225"/>
    <w:rsid w:val="00C7753F"/>
    <w:rsid w:val="00C86BFB"/>
    <w:rsid w:val="00CB42B3"/>
    <w:rsid w:val="00CC1C54"/>
    <w:rsid w:val="00CD02F2"/>
    <w:rsid w:val="00CE7A5E"/>
    <w:rsid w:val="00D02DD8"/>
    <w:rsid w:val="00D10957"/>
    <w:rsid w:val="00D45C59"/>
    <w:rsid w:val="00D469BB"/>
    <w:rsid w:val="00D96F17"/>
    <w:rsid w:val="00DA48C9"/>
    <w:rsid w:val="00DB37A8"/>
    <w:rsid w:val="00DC63DB"/>
    <w:rsid w:val="00DE02D8"/>
    <w:rsid w:val="00DE03D5"/>
    <w:rsid w:val="00E158FE"/>
    <w:rsid w:val="00E420FE"/>
    <w:rsid w:val="00E46384"/>
    <w:rsid w:val="00E47CE8"/>
    <w:rsid w:val="00E507A3"/>
    <w:rsid w:val="00E57122"/>
    <w:rsid w:val="00E63714"/>
    <w:rsid w:val="00E6671D"/>
    <w:rsid w:val="00E67026"/>
    <w:rsid w:val="00E811BD"/>
    <w:rsid w:val="00E833CC"/>
    <w:rsid w:val="00EA10C9"/>
    <w:rsid w:val="00EA5B22"/>
    <w:rsid w:val="00EB54E8"/>
    <w:rsid w:val="00EC2521"/>
    <w:rsid w:val="00EC3B21"/>
    <w:rsid w:val="00ED064D"/>
    <w:rsid w:val="00ED4917"/>
    <w:rsid w:val="00EF47AE"/>
    <w:rsid w:val="00F040E3"/>
    <w:rsid w:val="00F10734"/>
    <w:rsid w:val="00F37152"/>
    <w:rsid w:val="00F46DFD"/>
    <w:rsid w:val="00F56A9F"/>
    <w:rsid w:val="00F72A2E"/>
    <w:rsid w:val="00F9409E"/>
    <w:rsid w:val="00F96E67"/>
    <w:rsid w:val="00FB5FC8"/>
    <w:rsid w:val="00FC7EB2"/>
    <w:rsid w:val="00FE1887"/>
    <w:rsid w:val="00FE4341"/>
    <w:rsid w:val="00FF0674"/>
    <w:rsid w:val="00FF3B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ECBEC-0AA8-4ED2-87D8-63CCCA9D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1D9"/>
    <w:rPr>
      <w:rFonts w:ascii="Times New Roman" w:eastAsia="Times New Roman" w:hAnsi="Times New Roman"/>
      <w:sz w:val="24"/>
      <w:szCs w:val="24"/>
    </w:rPr>
  </w:style>
  <w:style w:type="paragraph" w:styleId="1">
    <w:name w:val="heading 1"/>
    <w:basedOn w:val="a"/>
    <w:next w:val="a"/>
    <w:link w:val="10"/>
    <w:qFormat/>
    <w:rsid w:val="0035152E"/>
    <w:pPr>
      <w:keepNext/>
      <w:autoSpaceDE w:val="0"/>
      <w:autoSpaceDN w:val="0"/>
      <w:ind w:firstLine="284"/>
      <w:outlineLvl w:val="0"/>
    </w:pPr>
  </w:style>
  <w:style w:type="paragraph" w:styleId="2">
    <w:name w:val="heading 2"/>
    <w:basedOn w:val="a"/>
    <w:next w:val="a"/>
    <w:link w:val="20"/>
    <w:uiPriority w:val="9"/>
    <w:semiHidden/>
    <w:unhideWhenUsed/>
    <w:qFormat/>
    <w:rsid w:val="008F4A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52E"/>
    <w:rPr>
      <w:rFonts w:ascii="Times New Roman" w:eastAsia="Times New Roman" w:hAnsi="Times New Roman" w:cs="Times New Roman"/>
      <w:sz w:val="24"/>
      <w:szCs w:val="24"/>
      <w:lang w:eastAsia="ru-RU"/>
    </w:rPr>
  </w:style>
  <w:style w:type="paragraph" w:styleId="21">
    <w:name w:val="Body Text Indent 2"/>
    <w:basedOn w:val="a"/>
    <w:link w:val="22"/>
    <w:rsid w:val="0035152E"/>
    <w:pPr>
      <w:spacing w:after="120" w:line="480" w:lineRule="auto"/>
      <w:ind w:left="283"/>
    </w:pPr>
  </w:style>
  <w:style w:type="character" w:customStyle="1" w:styleId="22">
    <w:name w:val="Основной текст с отступом 2 Знак"/>
    <w:basedOn w:val="a0"/>
    <w:link w:val="21"/>
    <w:rsid w:val="0035152E"/>
    <w:rPr>
      <w:rFonts w:ascii="Times New Roman" w:eastAsia="Times New Roman" w:hAnsi="Times New Roman" w:cs="Times New Roman"/>
      <w:sz w:val="24"/>
      <w:szCs w:val="24"/>
      <w:lang w:eastAsia="ru-RU"/>
    </w:rPr>
  </w:style>
  <w:style w:type="paragraph" w:styleId="23">
    <w:name w:val="Body Text 2"/>
    <w:basedOn w:val="a"/>
    <w:link w:val="24"/>
    <w:rsid w:val="0035152E"/>
    <w:pPr>
      <w:spacing w:after="120" w:line="480" w:lineRule="auto"/>
    </w:pPr>
  </w:style>
  <w:style w:type="character" w:customStyle="1" w:styleId="24">
    <w:name w:val="Основной текст 2 Знак"/>
    <w:basedOn w:val="a0"/>
    <w:link w:val="23"/>
    <w:rsid w:val="0035152E"/>
    <w:rPr>
      <w:rFonts w:ascii="Times New Roman" w:eastAsia="Times New Roman" w:hAnsi="Times New Roman" w:cs="Times New Roman"/>
      <w:sz w:val="24"/>
      <w:szCs w:val="24"/>
      <w:lang w:eastAsia="ru-RU"/>
    </w:rPr>
  </w:style>
  <w:style w:type="paragraph" w:styleId="a3">
    <w:name w:val="Body Text"/>
    <w:basedOn w:val="a"/>
    <w:link w:val="a4"/>
    <w:uiPriority w:val="99"/>
    <w:rsid w:val="0035152E"/>
    <w:pPr>
      <w:spacing w:after="120"/>
    </w:pPr>
  </w:style>
  <w:style w:type="character" w:customStyle="1" w:styleId="a4">
    <w:name w:val="Основной текст Знак"/>
    <w:basedOn w:val="a0"/>
    <w:link w:val="a3"/>
    <w:uiPriority w:val="99"/>
    <w:rsid w:val="0035152E"/>
    <w:rPr>
      <w:rFonts w:ascii="Times New Roman" w:eastAsia="Times New Roman" w:hAnsi="Times New Roman" w:cs="Times New Roman"/>
      <w:sz w:val="24"/>
      <w:szCs w:val="24"/>
      <w:lang w:eastAsia="ru-RU"/>
    </w:rPr>
  </w:style>
  <w:style w:type="table" w:styleId="a5">
    <w:name w:val="Table Grid"/>
    <w:basedOn w:val="a1"/>
    <w:uiPriority w:val="39"/>
    <w:rsid w:val="00351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5152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35152E"/>
    <w:pPr>
      <w:tabs>
        <w:tab w:val="center" w:pos="4677"/>
        <w:tab w:val="right" w:pos="9355"/>
      </w:tabs>
    </w:pPr>
  </w:style>
  <w:style w:type="character" w:customStyle="1" w:styleId="a7">
    <w:name w:val="Нижний колонтитул Знак"/>
    <w:basedOn w:val="a0"/>
    <w:link w:val="a6"/>
    <w:rsid w:val="0035152E"/>
    <w:rPr>
      <w:rFonts w:ascii="Times New Roman" w:eastAsia="Times New Roman" w:hAnsi="Times New Roman" w:cs="Times New Roman"/>
      <w:sz w:val="24"/>
      <w:szCs w:val="24"/>
      <w:lang w:eastAsia="ru-RU"/>
    </w:rPr>
  </w:style>
  <w:style w:type="character" w:styleId="a8">
    <w:name w:val="page number"/>
    <w:basedOn w:val="a0"/>
    <w:rsid w:val="0035152E"/>
  </w:style>
  <w:style w:type="character" w:styleId="a9">
    <w:name w:val="Hyperlink"/>
    <w:basedOn w:val="a0"/>
    <w:unhideWhenUsed/>
    <w:rsid w:val="00447160"/>
    <w:rPr>
      <w:color w:val="0000FF"/>
      <w:u w:val="single"/>
    </w:rPr>
  </w:style>
  <w:style w:type="paragraph" w:styleId="aa">
    <w:name w:val="Body Text Indent"/>
    <w:basedOn w:val="a"/>
    <w:rsid w:val="003E4152"/>
    <w:pPr>
      <w:spacing w:after="120"/>
      <w:ind w:left="283"/>
    </w:pPr>
  </w:style>
  <w:style w:type="paragraph" w:customStyle="1" w:styleId="ab">
    <w:name w:val="Табличный текст"/>
    <w:basedOn w:val="a"/>
    <w:rsid w:val="0049445C"/>
    <w:pPr>
      <w:widowControl w:val="0"/>
      <w:autoSpaceDE w:val="0"/>
      <w:autoSpaceDN w:val="0"/>
      <w:jc w:val="both"/>
    </w:pPr>
  </w:style>
  <w:style w:type="paragraph" w:customStyle="1" w:styleId="ac">
    <w:name w:val="Знак"/>
    <w:basedOn w:val="a"/>
    <w:rsid w:val="002C46D5"/>
    <w:pPr>
      <w:spacing w:after="160" w:line="240" w:lineRule="exact"/>
    </w:pPr>
    <w:rPr>
      <w:rFonts w:ascii="Verdana" w:hAnsi="Verdana"/>
      <w:sz w:val="20"/>
      <w:szCs w:val="20"/>
      <w:lang w:val="en-US" w:eastAsia="en-US"/>
    </w:rPr>
  </w:style>
  <w:style w:type="paragraph" w:styleId="ad">
    <w:name w:val="No Spacing"/>
    <w:uiPriority w:val="1"/>
    <w:qFormat/>
    <w:rsid w:val="00593467"/>
    <w:rPr>
      <w:rFonts w:ascii="Times New Roman" w:eastAsia="Times New Roman" w:hAnsi="Times New Roman"/>
      <w:sz w:val="24"/>
      <w:szCs w:val="24"/>
    </w:rPr>
  </w:style>
  <w:style w:type="paragraph" w:styleId="ae">
    <w:name w:val="Balloon Text"/>
    <w:basedOn w:val="a"/>
    <w:link w:val="af"/>
    <w:uiPriority w:val="99"/>
    <w:semiHidden/>
    <w:unhideWhenUsed/>
    <w:rsid w:val="009D4601"/>
    <w:rPr>
      <w:rFonts w:ascii="Tahoma" w:hAnsi="Tahoma" w:cs="Tahoma"/>
      <w:sz w:val="16"/>
      <w:szCs w:val="16"/>
    </w:rPr>
  </w:style>
  <w:style w:type="character" w:customStyle="1" w:styleId="af">
    <w:name w:val="Текст выноски Знак"/>
    <w:basedOn w:val="a0"/>
    <w:link w:val="ae"/>
    <w:uiPriority w:val="99"/>
    <w:semiHidden/>
    <w:rsid w:val="009D4601"/>
    <w:rPr>
      <w:rFonts w:ascii="Tahoma" w:eastAsia="Times New Roman" w:hAnsi="Tahoma" w:cs="Tahoma"/>
      <w:sz w:val="16"/>
      <w:szCs w:val="16"/>
    </w:rPr>
  </w:style>
  <w:style w:type="paragraph" w:styleId="af0">
    <w:name w:val="List Paragraph"/>
    <w:aliases w:val="Содержание. 2 уровень,List Paragraph"/>
    <w:basedOn w:val="a"/>
    <w:link w:val="af1"/>
    <w:qFormat/>
    <w:rsid w:val="00225028"/>
    <w:pPr>
      <w:ind w:left="720"/>
      <w:contextualSpacing/>
    </w:pPr>
  </w:style>
  <w:style w:type="character" w:customStyle="1" w:styleId="blk">
    <w:name w:val="blk"/>
    <w:uiPriority w:val="99"/>
    <w:rsid w:val="00395E4B"/>
  </w:style>
  <w:style w:type="character" w:styleId="af2">
    <w:name w:val="Emphasis"/>
    <w:basedOn w:val="a0"/>
    <w:qFormat/>
    <w:rsid w:val="00395E4B"/>
    <w:rPr>
      <w:rFonts w:cs="Times New Roman"/>
      <w:i/>
    </w:rPr>
  </w:style>
  <w:style w:type="paragraph" w:styleId="af3">
    <w:name w:val="Normal (Web)"/>
    <w:basedOn w:val="a"/>
    <w:uiPriority w:val="99"/>
    <w:unhideWhenUsed/>
    <w:rsid w:val="002C4B31"/>
    <w:pPr>
      <w:widowControl w:val="0"/>
      <w:jc w:val="both"/>
    </w:pPr>
    <w:rPr>
      <w:lang w:val="en-US" w:eastAsia="nl-NL"/>
    </w:rPr>
  </w:style>
  <w:style w:type="character" w:customStyle="1" w:styleId="af1">
    <w:name w:val="Абзац списка Знак"/>
    <w:aliases w:val="Содержание. 2 уровень Знак,List Paragraph Знак"/>
    <w:link w:val="af0"/>
    <w:qFormat/>
    <w:locked/>
    <w:rsid w:val="008971F0"/>
    <w:rPr>
      <w:rFonts w:ascii="Times New Roman" w:eastAsia="Times New Roman" w:hAnsi="Times New Roman"/>
      <w:sz w:val="24"/>
      <w:szCs w:val="24"/>
    </w:rPr>
  </w:style>
  <w:style w:type="character" w:customStyle="1" w:styleId="apple-converted-space">
    <w:name w:val="apple-converted-space"/>
    <w:uiPriority w:val="99"/>
    <w:rsid w:val="008971F0"/>
  </w:style>
  <w:style w:type="paragraph" w:styleId="af4">
    <w:name w:val="header"/>
    <w:basedOn w:val="a"/>
    <w:link w:val="af5"/>
    <w:uiPriority w:val="99"/>
    <w:unhideWhenUsed/>
    <w:rsid w:val="00816513"/>
    <w:pPr>
      <w:tabs>
        <w:tab w:val="center" w:pos="4677"/>
        <w:tab w:val="right" w:pos="9355"/>
      </w:tabs>
    </w:pPr>
  </w:style>
  <w:style w:type="character" w:customStyle="1" w:styleId="af5">
    <w:name w:val="Верхний колонтитул Знак"/>
    <w:basedOn w:val="a0"/>
    <w:link w:val="af4"/>
    <w:uiPriority w:val="99"/>
    <w:rsid w:val="00816513"/>
    <w:rPr>
      <w:rFonts w:ascii="Times New Roman" w:eastAsia="Times New Roman" w:hAnsi="Times New Roman"/>
      <w:sz w:val="24"/>
      <w:szCs w:val="24"/>
    </w:rPr>
  </w:style>
  <w:style w:type="paragraph" w:customStyle="1" w:styleId="Default">
    <w:name w:val="Default"/>
    <w:uiPriority w:val="99"/>
    <w:qFormat/>
    <w:rsid w:val="00CB42B3"/>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8F4AF7"/>
    <w:rPr>
      <w:rFonts w:asciiTheme="majorHAnsi" w:eastAsiaTheme="majorEastAsia" w:hAnsiTheme="majorHAnsi" w:cstheme="majorBidi"/>
      <w:b/>
      <w:bCs/>
      <w:color w:val="4F81BD" w:themeColor="accent1"/>
      <w:sz w:val="26"/>
      <w:szCs w:val="26"/>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FE4341"/>
    <w:rPr>
      <w:sz w:val="20"/>
      <w:szCs w:val="20"/>
      <w:lang w:val="en-US"/>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FE4341"/>
    <w:rPr>
      <w:rFonts w:ascii="Times New Roman" w:eastAsia="Times New Roman" w:hAnsi="Times New Roman"/>
      <w:lang w:val="en-US"/>
    </w:rPr>
  </w:style>
  <w:style w:type="character" w:styleId="af8">
    <w:name w:val="footnote reference"/>
    <w:aliases w:val="Знак сноски-FN,Ciae niinee-FN,AЗнак сноски зел"/>
    <w:uiPriority w:val="99"/>
    <w:rsid w:val="00FE4341"/>
    <w:rPr>
      <w:rFonts w:cs="Times New Roman"/>
      <w:vertAlign w:val="superscript"/>
    </w:rPr>
  </w:style>
  <w:style w:type="paragraph" w:customStyle="1" w:styleId="12">
    <w:name w:val="таблСлева12"/>
    <w:basedOn w:val="a"/>
    <w:uiPriority w:val="3"/>
    <w:qFormat/>
    <w:rsid w:val="00BA247C"/>
    <w:pPr>
      <w:snapToGrid w:val="0"/>
    </w:pPr>
    <w:rPr>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6154">
      <w:bodyDiv w:val="1"/>
      <w:marLeft w:val="0"/>
      <w:marRight w:val="0"/>
      <w:marTop w:val="0"/>
      <w:marBottom w:val="0"/>
      <w:divBdr>
        <w:top w:val="none" w:sz="0" w:space="0" w:color="auto"/>
        <w:left w:val="none" w:sz="0" w:space="0" w:color="auto"/>
        <w:bottom w:val="none" w:sz="0" w:space="0" w:color="auto"/>
        <w:right w:val="none" w:sz="0" w:space="0" w:color="auto"/>
      </w:divBdr>
    </w:div>
    <w:div w:id="940140657">
      <w:bodyDiv w:val="1"/>
      <w:marLeft w:val="0"/>
      <w:marRight w:val="0"/>
      <w:marTop w:val="0"/>
      <w:marBottom w:val="0"/>
      <w:divBdr>
        <w:top w:val="none" w:sz="0" w:space="0" w:color="auto"/>
        <w:left w:val="none" w:sz="0" w:space="0" w:color="auto"/>
        <w:bottom w:val="none" w:sz="0" w:space="0" w:color="auto"/>
        <w:right w:val="none" w:sz="0" w:space="0" w:color="auto"/>
      </w:divBdr>
    </w:div>
    <w:div w:id="1257440976">
      <w:bodyDiv w:val="1"/>
      <w:marLeft w:val="0"/>
      <w:marRight w:val="0"/>
      <w:marTop w:val="0"/>
      <w:marBottom w:val="0"/>
      <w:divBdr>
        <w:top w:val="none" w:sz="0" w:space="0" w:color="auto"/>
        <w:left w:val="none" w:sz="0" w:space="0" w:color="auto"/>
        <w:bottom w:val="none" w:sz="0" w:space="0" w:color="auto"/>
        <w:right w:val="none" w:sz="0" w:space="0" w:color="auto"/>
      </w:divBdr>
    </w:div>
    <w:div w:id="13119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954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668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3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book/171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FE638-8525-4260-91DF-46B2EA5F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11</Pages>
  <Words>2094</Words>
  <Characters>11940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14006</CharactersWithSpaces>
  <SharedDoc>false</SharedDoc>
  <HLinks>
    <vt:vector size="12" baseType="variant">
      <vt:variant>
        <vt:i4>1376287</vt:i4>
      </vt:variant>
      <vt:variant>
        <vt:i4>3</vt:i4>
      </vt:variant>
      <vt:variant>
        <vt:i4>0</vt:i4>
      </vt:variant>
      <vt:variant>
        <vt:i4>5</vt:i4>
      </vt:variant>
      <vt:variant>
        <vt:lpwstr>http://www.c-stud.ru/</vt:lpwstr>
      </vt:variant>
      <vt:variant>
        <vt:lpwstr/>
      </vt:variant>
      <vt:variant>
        <vt:i4>6684783</vt:i4>
      </vt:variant>
      <vt:variant>
        <vt:i4>0</vt:i4>
      </vt:variant>
      <vt:variant>
        <vt:i4>0</vt:i4>
      </vt:variant>
      <vt:variant>
        <vt:i4>5</vt:i4>
      </vt:variant>
      <vt:variant>
        <vt:lpwstr>http://www.edu.ru/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FOX</dc:creator>
  <cp:lastModifiedBy>ФИС ПРИЕМ</cp:lastModifiedBy>
  <cp:revision>48</cp:revision>
  <cp:lastPrinted>2025-05-29T12:05:00Z</cp:lastPrinted>
  <dcterms:created xsi:type="dcterms:W3CDTF">2018-06-06T07:43:00Z</dcterms:created>
  <dcterms:modified xsi:type="dcterms:W3CDTF">2025-11-21T10:29:00Z</dcterms:modified>
</cp:coreProperties>
</file>